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C142" w14:textId="77777777" w:rsidR="00F6636B" w:rsidRDefault="00F6636B" w:rsidP="00294493">
      <w:pPr>
        <w:pStyle w:val="Nincstrkz"/>
        <w:rPr>
          <w:lang w:eastAsia="hu-HU"/>
        </w:rPr>
      </w:pPr>
    </w:p>
    <w:p w14:paraId="5C6B3259" w14:textId="1C009C70" w:rsidR="002E27BD" w:rsidRPr="006E1A8F" w:rsidRDefault="002E27BD" w:rsidP="006E1A8F">
      <w:pPr>
        <w:pStyle w:val="Nincstrkz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  <w:r w:rsidRPr="006E1A8F">
        <w:rPr>
          <w:b/>
          <w:bCs/>
          <w:lang w:eastAsia="hu-HU"/>
        </w:rPr>
        <w:t xml:space="preserve">Veresegyház Város Önkormányzata Képviselő-testületének </w:t>
      </w:r>
      <w:r w:rsidR="00BD2957" w:rsidRPr="006E1A8F">
        <w:rPr>
          <w:b/>
          <w:bCs/>
          <w:lang w:eastAsia="hu-HU"/>
        </w:rPr>
        <w:t>…</w:t>
      </w:r>
      <w:r w:rsidRPr="006E1A8F">
        <w:rPr>
          <w:b/>
          <w:bCs/>
          <w:lang w:eastAsia="hu-HU"/>
        </w:rPr>
        <w:t>/202</w:t>
      </w:r>
      <w:r w:rsidR="00BD2957" w:rsidRPr="006E1A8F">
        <w:rPr>
          <w:b/>
          <w:bCs/>
          <w:lang w:eastAsia="hu-HU"/>
        </w:rPr>
        <w:t>4</w:t>
      </w:r>
      <w:r w:rsidRPr="006E1A8F">
        <w:rPr>
          <w:b/>
          <w:bCs/>
          <w:lang w:eastAsia="hu-HU"/>
        </w:rPr>
        <w:t>. (I</w:t>
      </w:r>
      <w:r w:rsidR="009866DA" w:rsidRPr="006E1A8F">
        <w:rPr>
          <w:b/>
          <w:bCs/>
          <w:lang w:eastAsia="hu-HU"/>
        </w:rPr>
        <w:t>V</w:t>
      </w:r>
      <w:r w:rsidRPr="006E1A8F">
        <w:rPr>
          <w:b/>
          <w:bCs/>
          <w:lang w:eastAsia="hu-HU"/>
        </w:rPr>
        <w:t xml:space="preserve">. </w:t>
      </w:r>
      <w:r w:rsidR="00BD2957" w:rsidRPr="006E1A8F">
        <w:rPr>
          <w:b/>
          <w:bCs/>
          <w:lang w:eastAsia="hu-HU"/>
        </w:rPr>
        <w:t>…</w:t>
      </w:r>
      <w:r w:rsidRPr="006E1A8F">
        <w:rPr>
          <w:b/>
          <w:bCs/>
          <w:lang w:eastAsia="hu-HU"/>
        </w:rPr>
        <w:t>.) önkormányzati rendelete</w:t>
      </w:r>
      <w:r w:rsidR="006E1A8F">
        <w:rPr>
          <w:b/>
          <w:bCs/>
          <w:lang w:eastAsia="hu-HU"/>
        </w:rPr>
        <w:t xml:space="preserve"> </w:t>
      </w:r>
      <w:r w:rsidRPr="006E1A8F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az önkormányzat sport feladatairól</w:t>
      </w:r>
      <w:r w:rsidR="00F730CC" w:rsidRPr="006E1A8F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és a helyi sporttámogatásról</w:t>
      </w:r>
    </w:p>
    <w:p w14:paraId="17776E41" w14:textId="77777777" w:rsidR="002E27BD" w:rsidRPr="00881C31" w:rsidRDefault="002E27BD" w:rsidP="00294493">
      <w:pPr>
        <w:jc w:val="center"/>
        <w:outlineLvl w:val="1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26F363B0" w14:textId="77777777" w:rsidR="001D77ED" w:rsidRPr="00881C31" w:rsidRDefault="001D77ED" w:rsidP="00294493">
      <w:pPr>
        <w:jc w:val="center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601C54CD" w14:textId="0DA0971C" w:rsidR="002E27BD" w:rsidRPr="0068540F" w:rsidRDefault="002E27BD" w:rsidP="00294493">
      <w:pPr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Veresegyház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Város Önkormányzat Képvi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selő-testülete a sportról </w:t>
      </w:r>
      <w:r w:rsidR="0068540F"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szóló </w:t>
      </w:r>
      <w:hyperlink r:id="rId8" w:anchor="SZ55@BE6" w:tgtFrame="_blank" w:history="1">
        <w:r w:rsidRPr="0068540F">
          <w:rPr>
            <w:rFonts w:asciiTheme="minorHAnsi" w:eastAsia="Times New Roman" w:hAnsiTheme="minorHAnsi" w:cstheme="minorHAnsi"/>
            <w:color w:val="000000" w:themeColor="text1"/>
            <w:lang w:eastAsia="hu-HU"/>
          </w:rPr>
          <w:t>2004. évi I. törvény 55. § (6) bekezdés</w:t>
        </w:r>
      </w:hyperlink>
      <w:r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ében kapott felhatalmazás alapján, </w:t>
      </w:r>
      <w:r w:rsidR="00F730CC"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az Alaptörvény 32. cikk (1) bekezdés a) pontjában, továbbá </w:t>
      </w:r>
      <w:r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>Magyarorszá</w:t>
      </w:r>
      <w:r w:rsidR="0068540F"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g helyi önkormányzatairól szóló </w:t>
      </w:r>
      <w:hyperlink r:id="rId9" w:anchor="SZ13@BE1@PO15" w:tgtFrame="_blank" w:history="1">
        <w:r w:rsidRPr="0068540F">
          <w:rPr>
            <w:rFonts w:asciiTheme="minorHAnsi" w:eastAsia="Times New Roman" w:hAnsiTheme="minorHAnsi" w:cstheme="minorHAnsi"/>
            <w:color w:val="000000" w:themeColor="text1"/>
            <w:lang w:eastAsia="hu-HU"/>
          </w:rPr>
          <w:t>2011. évi CLXXXIX. törvény 13. § (1) bekezdés 15. pont</w:t>
        </w:r>
      </w:hyperlink>
      <w:r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>jában meghatározott feladatkörében eljárva a következőket rendeli el:</w:t>
      </w:r>
    </w:p>
    <w:p w14:paraId="1AE8F39C" w14:textId="77777777" w:rsidR="00F730CC" w:rsidRPr="00881C31" w:rsidRDefault="00F730CC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39EE1783" w14:textId="77777777" w:rsidR="002E27BD" w:rsidRDefault="002E27BD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1. Általános rendelkezések</w:t>
      </w:r>
    </w:p>
    <w:p w14:paraId="75D66CE7" w14:textId="77777777" w:rsidR="00F730CC" w:rsidRPr="00881C31" w:rsidRDefault="00F730CC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</w:p>
    <w:p w14:paraId="7E08CAA9" w14:textId="75384FA3" w:rsidR="002E27BD" w:rsidRPr="00881C31" w:rsidRDefault="002E27BD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1. §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(1)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Veresegyház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Város Önkormányzata kinyilvánítja, hogy a sportoláshoz való jog gyakorlását közérdeknek, a sporttevékenység támogatását közcélnak tartja.</w:t>
      </w:r>
    </w:p>
    <w:p w14:paraId="180382E8" w14:textId="27EF0F34" w:rsidR="00484933" w:rsidRPr="00881C31" w:rsidRDefault="002E27BD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(2)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 szabadidő tart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>almas eltöltését célzó, verseny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–</w:t>
      </w:r>
      <w:r w:rsidR="00484933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és élsport, szabadidősport körébe tartozó sporttevékenységeket olyan értékhordozó tevékenységeknek tekinti, amelyek a lakosság életminőségét javítják.</w:t>
      </w:r>
    </w:p>
    <w:p w14:paraId="5DA894F8" w14:textId="77777777" w:rsidR="00881E32" w:rsidRDefault="00881E32" w:rsidP="00294493"/>
    <w:p w14:paraId="525C88BB" w14:textId="1E6FE3E1" w:rsidR="002E27BD" w:rsidRDefault="002E27BD" w:rsidP="00294493">
      <w:pPr>
        <w:jc w:val="center"/>
        <w:rPr>
          <w:b/>
          <w:bCs/>
        </w:rPr>
      </w:pPr>
      <w:r w:rsidRPr="002E27BD">
        <w:rPr>
          <w:b/>
          <w:bCs/>
        </w:rPr>
        <w:t>2. A rendelet célja</w:t>
      </w:r>
    </w:p>
    <w:p w14:paraId="3085E6C8" w14:textId="77777777" w:rsidR="002E27BD" w:rsidRDefault="002E27BD" w:rsidP="00294493">
      <w:pPr>
        <w:jc w:val="center"/>
        <w:rPr>
          <w:b/>
          <w:bCs/>
        </w:rPr>
      </w:pPr>
    </w:p>
    <w:p w14:paraId="7BDE3744" w14:textId="64D1CE5C" w:rsidR="009866DA" w:rsidRDefault="008D4340" w:rsidP="00294493">
      <w:pPr>
        <w:jc w:val="both"/>
        <w:rPr>
          <w:color w:val="000000"/>
        </w:rPr>
      </w:pPr>
      <w:r>
        <w:rPr>
          <w:rFonts w:eastAsia="Times New Roman" w:cstheme="minorHAnsi"/>
          <w:b/>
          <w:bCs/>
          <w:color w:val="000000" w:themeColor="text1"/>
          <w:lang w:eastAsia="hu-HU"/>
        </w:rPr>
        <w:t>2</w:t>
      </w:r>
      <w:r w:rsidR="002E27BD" w:rsidRPr="006A4730">
        <w:rPr>
          <w:rFonts w:eastAsia="Times New Roman" w:cstheme="minorHAnsi"/>
          <w:b/>
          <w:bCs/>
          <w:color w:val="000000" w:themeColor="text1"/>
          <w:lang w:eastAsia="hu-HU"/>
        </w:rPr>
        <w:t>. §</w:t>
      </w:r>
      <w:r w:rsidR="006A4730">
        <w:rPr>
          <w:rFonts w:eastAsia="Times New Roman" w:cstheme="minorHAnsi"/>
          <w:b/>
          <w:bCs/>
          <w:color w:val="000000" w:themeColor="text1"/>
          <w:lang w:eastAsia="hu-HU"/>
        </w:rPr>
        <w:t xml:space="preserve"> </w:t>
      </w:r>
      <w:r w:rsidR="006A4730" w:rsidRPr="009866DA">
        <w:rPr>
          <w:rFonts w:eastAsia="Times New Roman" w:cstheme="minorHAnsi"/>
          <w:bCs/>
          <w:color w:val="000000" w:themeColor="text1"/>
          <w:lang w:eastAsia="hu-HU"/>
        </w:rPr>
        <w:t>(1)</w:t>
      </w:r>
      <w:r w:rsidR="009866DA">
        <w:rPr>
          <w:rFonts w:eastAsia="Times New Roman" w:cstheme="minorHAnsi"/>
          <w:bCs/>
          <w:color w:val="000000" w:themeColor="text1"/>
          <w:lang w:eastAsia="hu-HU"/>
        </w:rPr>
        <w:t xml:space="preserve"> </w:t>
      </w:r>
      <w:r w:rsidR="002E27BD" w:rsidRPr="006A4730">
        <w:rPr>
          <w:rFonts w:eastAsia="Times New Roman" w:cstheme="minorHAnsi"/>
          <w:color w:val="000000" w:themeColor="text1"/>
          <w:lang w:eastAsia="hu-HU"/>
        </w:rPr>
        <w:t>A rendelet célja, hogy meghatározza Veresegyház Város Önkormányzata (a továbbiakban: Önkormányzat) kötelező és önként vállalt sportfeladatait és kötelezettségeit, valamint biztosítsa</w:t>
      </w:r>
      <w:r w:rsidR="006A4730" w:rsidRPr="006A4730">
        <w:rPr>
          <w:rFonts w:eastAsia="Times New Roman" w:cstheme="minorHAnsi"/>
          <w:color w:val="000000" w:themeColor="text1"/>
          <w:lang w:eastAsia="hu-HU"/>
        </w:rPr>
        <w:t xml:space="preserve"> a sporthoz</w:t>
      </w:r>
      <w:r w:rsidR="002E27BD" w:rsidRPr="006A4730">
        <w:rPr>
          <w:rFonts w:eastAsia="Times New Roman" w:cstheme="minorHAnsi"/>
          <w:color w:val="000000" w:themeColor="text1"/>
          <w:lang w:eastAsia="hu-HU"/>
        </w:rPr>
        <w:t xml:space="preserve"> való jog gyakorlásának feltételeit</w:t>
      </w:r>
      <w:r w:rsidR="006A4730">
        <w:rPr>
          <w:rFonts w:eastAsia="Times New Roman" w:cstheme="minorHAnsi"/>
          <w:color w:val="000000" w:themeColor="text1"/>
          <w:lang w:eastAsia="hu-HU"/>
        </w:rPr>
        <w:t>, a</w:t>
      </w:r>
      <w:r w:rsidR="006A4730" w:rsidRPr="006A4730">
        <w:t xml:space="preserve"> </w:t>
      </w:r>
      <w:r w:rsidR="006A4730">
        <w:t xml:space="preserve">Veresegyházon működő sportegyesületek, sportcsoportok, szabadidősport klubok működésének támogatását, az </w:t>
      </w:r>
      <w:r w:rsidR="006A4730" w:rsidRPr="006A4730">
        <w:rPr>
          <w:color w:val="000000"/>
        </w:rPr>
        <w:t>utánpótlás-nevelés és a diáksport</w:t>
      </w:r>
      <w:r w:rsidR="007B1924">
        <w:rPr>
          <w:color w:val="000000"/>
        </w:rPr>
        <w:t xml:space="preserve"> feltételeinek elősegítés</w:t>
      </w:r>
      <w:r w:rsidR="009866DA">
        <w:rPr>
          <w:color w:val="000000"/>
        </w:rPr>
        <w:t>ét</w:t>
      </w:r>
      <w:r w:rsidR="007B1924">
        <w:rPr>
          <w:color w:val="000000"/>
        </w:rPr>
        <w:t>, támogatás</w:t>
      </w:r>
      <w:r w:rsidR="009866DA">
        <w:rPr>
          <w:color w:val="000000"/>
        </w:rPr>
        <w:t xml:space="preserve">át. </w:t>
      </w:r>
    </w:p>
    <w:p w14:paraId="60E10FCB" w14:textId="3E00C081" w:rsidR="002E27BD" w:rsidRDefault="006A4730" w:rsidP="00294493">
      <w:pPr>
        <w:jc w:val="both"/>
        <w:rPr>
          <w:color w:val="000000"/>
        </w:rPr>
      </w:pPr>
      <w:r>
        <w:t>(2) Az Önkormányzat sportfeladatai ellátása során támogassa a sportrendezvényeket, az e</w:t>
      </w:r>
      <w:r w:rsidRPr="006A4730">
        <w:rPr>
          <w:color w:val="000000"/>
        </w:rPr>
        <w:t>lőre nem tervezett sportesemények</w:t>
      </w:r>
      <w:r>
        <w:rPr>
          <w:color w:val="000000"/>
        </w:rPr>
        <w:t>et,</w:t>
      </w:r>
      <w:r w:rsidR="00484933">
        <w:t xml:space="preserve"> </w:t>
      </w:r>
      <w:r>
        <w:t>a</w:t>
      </w:r>
      <w:r>
        <w:rPr>
          <w:color w:val="000000"/>
        </w:rPr>
        <w:t xml:space="preserve">z önkormányzat tulajdonában lévő </w:t>
      </w:r>
      <w:r w:rsidRPr="002C5F1D">
        <w:rPr>
          <w:color w:val="000000"/>
        </w:rPr>
        <w:t>sportlétesítmények üzemeltetésé</w:t>
      </w:r>
      <w:r>
        <w:rPr>
          <w:color w:val="000000"/>
        </w:rPr>
        <w:t>t,</w:t>
      </w:r>
      <w:r w:rsidRPr="002C5F1D">
        <w:rPr>
          <w:color w:val="000000"/>
        </w:rPr>
        <w:t xml:space="preserve"> felújításá</w:t>
      </w:r>
      <w:r>
        <w:rPr>
          <w:color w:val="000000"/>
        </w:rPr>
        <w:t>t,</w:t>
      </w:r>
      <w:r w:rsidRPr="002C5F1D">
        <w:rPr>
          <w:color w:val="000000"/>
        </w:rPr>
        <w:t xml:space="preserve"> fejlesztésé</w:t>
      </w:r>
      <w:r>
        <w:rPr>
          <w:color w:val="000000"/>
        </w:rPr>
        <w:t xml:space="preserve">t, valamint </w:t>
      </w:r>
      <w:r w:rsidRPr="002C5F1D">
        <w:rPr>
          <w:color w:val="000000"/>
        </w:rPr>
        <w:t>sportlétesítmények építésé</w:t>
      </w:r>
      <w:r>
        <w:rPr>
          <w:color w:val="000000"/>
        </w:rPr>
        <w:t>t.</w:t>
      </w:r>
    </w:p>
    <w:p w14:paraId="60FBDF5B" w14:textId="77777777" w:rsidR="00484933" w:rsidRDefault="00484933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</w:p>
    <w:p w14:paraId="034BD440" w14:textId="0235B20A" w:rsidR="002E27BD" w:rsidRPr="009866DA" w:rsidRDefault="002E27BD" w:rsidP="00294493">
      <w:pPr>
        <w:jc w:val="center"/>
        <w:rPr>
          <w:rFonts w:asciiTheme="minorHAnsi" w:eastAsia="Times New Roman" w:hAnsiTheme="minorHAnsi" w:cstheme="minorHAnsi"/>
          <w:b/>
          <w:bCs/>
          <w:lang w:eastAsia="hu-HU"/>
        </w:rPr>
      </w:pPr>
      <w:r w:rsidRPr="002E27BD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3. A rendelet hatálya</w:t>
      </w:r>
    </w:p>
    <w:p w14:paraId="7EEE6D49" w14:textId="77777777" w:rsidR="001B78FE" w:rsidRPr="002E27BD" w:rsidRDefault="001B78FE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</w:p>
    <w:p w14:paraId="6D0B884C" w14:textId="786CB22B" w:rsidR="002E27BD" w:rsidRPr="00881C31" w:rsidRDefault="002E27BD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3.</w:t>
      </w:r>
      <w:r w:rsidR="009866DA"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§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(1)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 rendelet hatálya kiterjed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</w:p>
    <w:p w14:paraId="6E78B063" w14:textId="5617409A" w:rsidR="002E27BD" w:rsidRPr="009866DA" w:rsidRDefault="002E27BD" w:rsidP="00294493">
      <w:pPr>
        <w:ind w:firstLine="180"/>
        <w:jc w:val="both"/>
        <w:rPr>
          <w:rFonts w:asciiTheme="minorHAnsi" w:eastAsia="Times New Roman" w:hAnsiTheme="minorHAnsi" w:cstheme="minorHAnsi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 </w:t>
      </w: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Veresegyházo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n székhellyel rendelkező sportszervezetekre,</w:t>
      </w:r>
      <w:r w:rsidR="007B1924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</w:p>
    <w:p w14:paraId="2713ABA5" w14:textId="24FE09F0" w:rsidR="002E27BD" w:rsidRPr="00881C31" w:rsidRDefault="009866D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b) </w:t>
      </w:r>
      <w:r w:rsidR="002E27BD"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 nem 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>v</w:t>
      </w:r>
      <w:r w:rsidR="002E27BD">
        <w:rPr>
          <w:rFonts w:asciiTheme="minorHAnsi" w:eastAsia="Times New Roman" w:hAnsiTheme="minorHAnsi" w:cstheme="minorHAnsi"/>
          <w:color w:val="000000" w:themeColor="text1"/>
          <w:lang w:eastAsia="hu-HU"/>
        </w:rPr>
        <w:t>eresegyház</w:t>
      </w:r>
      <w:r w:rsidR="002E27BD"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i székhelyű, de programjaikat, rendezvényeiket részben vagy egészben a település lakosainak javára megvalósító sportszervezetekre,</w:t>
      </w:r>
    </w:p>
    <w:p w14:paraId="38AC9F26" w14:textId="22F89908" w:rsidR="002E27BD" w:rsidRPr="00881C31" w:rsidRDefault="002E27BD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c)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 </w:t>
      </w: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Veresegyházo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n 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>működő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köznevelési intézményekre, </w:t>
      </w:r>
    </w:p>
    <w:p w14:paraId="51625636" w14:textId="4D92C289" w:rsidR="002E27BD" w:rsidRPr="00881C31" w:rsidRDefault="002E27BD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d)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 helyi sporttevékenység megvalósításában résztvevő magánszemélyekre, civil szervezetekre, valamint</w:t>
      </w:r>
    </w:p>
    <w:p w14:paraId="4492348D" w14:textId="5CDFFA85" w:rsidR="002E27BD" w:rsidRPr="00881C31" w:rsidRDefault="002E27BD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e)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az önkormányzati tulajdonban lévő sportlétesítményekre</w:t>
      </w:r>
      <w:r w:rsidR="004E4961">
        <w:rPr>
          <w:rFonts w:asciiTheme="minorHAnsi" w:eastAsia="Times New Roman" w:hAnsiTheme="minorHAnsi" w:cstheme="minorHAnsi"/>
          <w:color w:val="000000" w:themeColor="text1"/>
          <w:lang w:eastAsia="hu-HU"/>
        </w:rPr>
        <w:t>, azok fenntartóira és működtetőire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.</w:t>
      </w:r>
    </w:p>
    <w:p w14:paraId="37F6E462" w14:textId="63203793" w:rsidR="002E27BD" w:rsidRPr="0068540F" w:rsidRDefault="002E27BD" w:rsidP="00294493">
      <w:pPr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(2)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E rendelet alkalmazásában sportszervezet a sportról szóló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hyperlink r:id="rId10" w:tgtFrame="_blank" w:history="1">
        <w:r w:rsidRPr="0068540F">
          <w:rPr>
            <w:rFonts w:asciiTheme="minorHAnsi" w:eastAsia="Times New Roman" w:hAnsiTheme="minorHAnsi" w:cstheme="minorHAnsi"/>
            <w:color w:val="000000" w:themeColor="text1"/>
            <w:lang w:eastAsia="hu-HU"/>
          </w:rPr>
          <w:t>2004. évi I. törvény (a továbbiakban: sporttörvény)</w:t>
        </w:r>
      </w:hyperlink>
      <w:r w:rsidR="009866DA"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>szerinti sportszervezet.</w:t>
      </w:r>
    </w:p>
    <w:p w14:paraId="26547830" w14:textId="77777777" w:rsidR="00484933" w:rsidRDefault="00484933" w:rsidP="00294493"/>
    <w:p w14:paraId="06996818" w14:textId="55AF1EE1" w:rsidR="00484933" w:rsidRDefault="008D4340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4</w:t>
      </w:r>
      <w:r w:rsidR="009866DA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. </w:t>
      </w:r>
      <w:r w:rsidR="00484933"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Az Önkormányzat sporttal kapcsolatos feladatai és kötelezettségei</w:t>
      </w:r>
    </w:p>
    <w:p w14:paraId="016F5698" w14:textId="77777777" w:rsidR="00341135" w:rsidRPr="00881C31" w:rsidRDefault="00341135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</w:p>
    <w:p w14:paraId="4D5BFBD1" w14:textId="033823C3" w:rsidR="00D46ECB" w:rsidRDefault="00484933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4.</w:t>
      </w:r>
      <w:r w:rsidR="009866DA"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§</w:t>
      </w:r>
      <w:r w:rsidR="009866DA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Az Önkormányzat kötelező és önként vállalt sportfeladatainak eredményes és hatékony ellátása érdekében az e rendeletben </w:t>
      </w:r>
      <w:proofErr w:type="spellStart"/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szabályozottak</w:t>
      </w:r>
      <w:proofErr w:type="spellEnd"/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szerint hasznosítja a sportingatlanait, támogatja a </w:t>
      </w:r>
      <w:r w:rsidR="004E496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helyi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sporttevékenységet</w:t>
      </w:r>
      <w:r w:rsidR="00D46ECB">
        <w:rPr>
          <w:rFonts w:asciiTheme="minorHAnsi" w:eastAsia="Times New Roman" w:hAnsiTheme="minorHAnsi" w:cstheme="minorHAnsi"/>
          <w:color w:val="000000" w:themeColor="text1"/>
          <w:lang w:eastAsia="hu-HU"/>
        </w:rPr>
        <w:t>, keretet biztosít a megvalósításához szükséges feltételrendszernek, és megteremti a sport támogatás</w:t>
      </w:r>
      <w:r w:rsidR="001C153D">
        <w:rPr>
          <w:rFonts w:asciiTheme="minorHAnsi" w:eastAsia="Times New Roman" w:hAnsiTheme="minorHAnsi" w:cstheme="minorHAnsi"/>
          <w:color w:val="000000" w:themeColor="text1"/>
          <w:lang w:eastAsia="hu-HU"/>
        </w:rPr>
        <w:t>ára rendelt források felhasznál</w:t>
      </w:r>
      <w:r w:rsidR="00D46ECB">
        <w:rPr>
          <w:rFonts w:asciiTheme="minorHAnsi" w:eastAsia="Times New Roman" w:hAnsiTheme="minorHAnsi" w:cstheme="minorHAnsi"/>
          <w:color w:val="000000" w:themeColor="text1"/>
          <w:lang w:eastAsia="hu-HU"/>
        </w:rPr>
        <w:t>á</w:t>
      </w:r>
      <w:r w:rsidR="001C153D">
        <w:rPr>
          <w:rFonts w:asciiTheme="minorHAnsi" w:eastAsia="Times New Roman" w:hAnsiTheme="minorHAnsi" w:cstheme="minorHAnsi"/>
          <w:color w:val="000000" w:themeColor="text1"/>
          <w:lang w:eastAsia="hu-HU"/>
        </w:rPr>
        <w:t>sá</w:t>
      </w:r>
      <w:r w:rsidR="00D46ECB">
        <w:rPr>
          <w:rFonts w:asciiTheme="minorHAnsi" w:eastAsia="Times New Roman" w:hAnsiTheme="minorHAnsi" w:cstheme="minorHAnsi"/>
          <w:color w:val="000000" w:themeColor="text1"/>
          <w:lang w:eastAsia="hu-HU"/>
        </w:rPr>
        <w:t>nak átlátható, egyenlő feltételeket biztosító kereteit.</w:t>
      </w:r>
    </w:p>
    <w:p w14:paraId="463B22BB" w14:textId="123DDADD" w:rsidR="00484933" w:rsidRPr="00881C31" w:rsidRDefault="00484933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65B03ABF" w14:textId="0767F35F" w:rsidR="00484933" w:rsidRPr="00881C31" w:rsidRDefault="00484933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5. §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Az Önkormányzat </w:t>
      </w:r>
    </w:p>
    <w:p w14:paraId="34CA90EC" w14:textId="6A2C0373" w:rsidR="00484933" w:rsidRPr="00881C31" w:rsidRDefault="009866D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a) </w:t>
      </w:r>
      <w:r w:rsidR="00484933"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meghatározza a helyi sportfejlesztési koncepciót, és gondoskodik annak megvalósításáról,</w:t>
      </w:r>
    </w:p>
    <w:p w14:paraId="5A2677EA" w14:textId="61D8878E" w:rsidR="00484933" w:rsidRPr="00881C31" w:rsidRDefault="00484933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lastRenderedPageBreak/>
        <w:t>b)</w:t>
      </w:r>
      <w:r w:rsid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az </w:t>
      </w:r>
      <w:hyperlink r:id="rId11" w:anchor="SZ5@BE0@POA" w:history="1">
        <w:r w:rsidRPr="009866DA">
          <w:rPr>
            <w:rFonts w:asciiTheme="minorHAnsi" w:eastAsia="Times New Roman" w:hAnsiTheme="minorHAnsi" w:cstheme="minorHAnsi"/>
            <w:color w:val="000000" w:themeColor="text1"/>
            <w:lang w:eastAsia="hu-HU"/>
          </w:rPr>
          <w:t>a) pont</w:t>
        </w:r>
      </w:hyperlink>
      <w:r w:rsidRPr="009866DA">
        <w:rPr>
          <w:rFonts w:asciiTheme="minorHAnsi" w:eastAsia="Times New Roman" w:hAnsiTheme="minorHAnsi" w:cstheme="minorHAnsi"/>
          <w:color w:val="000000" w:themeColor="text1"/>
          <w:lang w:eastAsia="hu-HU"/>
        </w:rPr>
        <w:t>b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an foglalt célkitűzéseivel összhangban együttműködik a sportszervezetekkel, sportszövetségekkel,</w:t>
      </w:r>
    </w:p>
    <w:p w14:paraId="14CF2639" w14:textId="08548E74" w:rsidR="004B53E1" w:rsidRDefault="00BD2957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c</w:t>
      </w:r>
      <w:r w:rsidR="00484933"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)</w:t>
      </w:r>
      <w:r w:rsidR="004D1886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="00484933"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támogatja az iskolai testnevelés és sporttevékenység gyakorlása feltételeinek megteremtését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>,</w:t>
      </w:r>
    </w:p>
    <w:p w14:paraId="512E2472" w14:textId="69114821" w:rsidR="004B53E1" w:rsidRDefault="00BD2957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d</w:t>
      </w:r>
      <w:r w:rsidR="004B53E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) elősegíti a fogyatékkal élők sportolási lehetőségeit, </w:t>
      </w:r>
    </w:p>
    <w:p w14:paraId="12AD7C7A" w14:textId="40D00B76" w:rsidR="004B53E1" w:rsidRPr="004B53E1" w:rsidRDefault="00BD2957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e</w:t>
      </w:r>
      <w:r w:rsidR="004B53E1" w:rsidRPr="004B53E1">
        <w:rPr>
          <w:rFonts w:asciiTheme="minorHAnsi" w:eastAsia="Times New Roman" w:hAnsiTheme="minorHAnsi" w:cstheme="minorHAnsi"/>
          <w:color w:val="000000" w:themeColor="text1"/>
          <w:lang w:eastAsia="hu-HU"/>
        </w:rPr>
        <w:t>) támogatja és szervezi a családok szabadidős sportolási lehetőségeit, elősegíti a mozgásgazdag életmóddal kapcsolatos felvilágosító tevékenységet,</w:t>
      </w:r>
    </w:p>
    <w:p w14:paraId="52CCBF22" w14:textId="0C4BC756" w:rsidR="004B53E1" w:rsidRPr="004B53E1" w:rsidRDefault="00BD2957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f</w:t>
      </w:r>
      <w:r w:rsidR="004B53E1" w:rsidRPr="004B53E1">
        <w:rPr>
          <w:rFonts w:asciiTheme="minorHAnsi" w:eastAsia="Times New Roman" w:hAnsiTheme="minorHAnsi" w:cstheme="minorHAnsi"/>
          <w:color w:val="000000" w:themeColor="text1"/>
          <w:lang w:eastAsia="hu-HU"/>
        </w:rPr>
        <w:t>) támogatja az utánpótlás sportot és lehetőségeihez mérten segíti a helyi sportszervezetek alapvető működési feltételeinek megteremtését,</w:t>
      </w:r>
    </w:p>
    <w:p w14:paraId="473BAB1E" w14:textId="50CEF0C6" w:rsidR="004B53E1" w:rsidRPr="004B53E1" w:rsidRDefault="00BD2957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g</w:t>
      </w:r>
      <w:r w:rsidR="004B53E1" w:rsidRPr="004B53E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) az óvodákban, a városi intézményekben és a lakosság körében közreműködik a sport népszerűsítésében, </w:t>
      </w:r>
    </w:p>
    <w:p w14:paraId="24CDB12E" w14:textId="16D66C45" w:rsidR="008D4340" w:rsidRDefault="00BD2957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h</w:t>
      </w:r>
      <w:r w:rsidR="004B53E1" w:rsidRPr="004B53E1">
        <w:rPr>
          <w:rFonts w:asciiTheme="minorHAnsi" w:eastAsia="Times New Roman" w:hAnsiTheme="minorHAnsi" w:cstheme="minorHAnsi"/>
          <w:color w:val="000000" w:themeColor="text1"/>
          <w:lang w:eastAsia="hu-HU"/>
        </w:rPr>
        <w:t>) ellátja az állami sportinformációs adatszolgáltatással összefüggő feladatait.</w:t>
      </w:r>
    </w:p>
    <w:p w14:paraId="0E5D1326" w14:textId="5835AFD3" w:rsidR="00484933" w:rsidRPr="00881C31" w:rsidRDefault="00484933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23B43F18" w14:textId="0D9CA3AE" w:rsidR="00484933" w:rsidRPr="00881C31" w:rsidRDefault="00484933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6. §</w:t>
      </w:r>
      <w:r w:rsidR="0068540F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(1)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Az Önkormányzat a tulajdonában lévő sportlétesítmények sport célú hasznosítását </w:t>
      </w:r>
      <w:r w:rsidR="00F4334A">
        <w:rPr>
          <w:rFonts w:asciiTheme="minorHAnsi" w:eastAsia="Times New Roman" w:hAnsiTheme="minorHAnsi" w:cstheme="minorHAnsi"/>
          <w:color w:val="000000" w:themeColor="text1"/>
          <w:lang w:eastAsia="hu-HU"/>
        </w:rPr>
        <w:t>Veresegyház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Város Önkormányzat Képviselő-testületének </w:t>
      </w:r>
      <w:r w:rsidR="003A6ABB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az önkormányzat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vagyonáról és a vagyonnal való gazdálkodás szabályairól szóló</w:t>
      </w:r>
      <w:r w:rsidR="00BD2957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="003A6ABB">
        <w:rPr>
          <w:rFonts w:asciiTheme="minorHAnsi" w:eastAsia="Times New Roman" w:hAnsiTheme="minorHAnsi" w:cstheme="minorHAnsi"/>
          <w:color w:val="000000" w:themeColor="text1"/>
          <w:lang w:eastAsia="hu-HU"/>
        </w:rPr>
        <w:t>13/2007. (XI.7.)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="003A6ABB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sz.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önkormányzati rendelet</w:t>
      </w:r>
      <w:r w:rsidR="003A6ABB">
        <w:rPr>
          <w:rFonts w:asciiTheme="minorHAnsi" w:eastAsia="Times New Roman" w:hAnsiTheme="minorHAnsi" w:cstheme="minorHAnsi"/>
          <w:color w:val="000000" w:themeColor="text1"/>
          <w:lang w:eastAsia="hu-HU"/>
        </w:rPr>
        <w:t>ének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szabályai szerint hasznosítja. A sportegyesületekkel, sporttevékenységet folytató civil szervezetekkel a</w:t>
      </w:r>
      <w:r w:rsidR="004D1886">
        <w:rPr>
          <w:rFonts w:asciiTheme="minorHAnsi" w:eastAsia="Times New Roman" w:hAnsiTheme="minorHAnsi" w:cstheme="minorHAnsi"/>
          <w:color w:val="000000" w:themeColor="text1"/>
          <w:lang w:eastAsia="hu-HU"/>
        </w:rPr>
        <w:t>z önkormányzat tulajdonában lévő sport céljára szolgáló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létesítmények tartós és rendszeres használatának feltételeit illetően megállapodásokat köt.</w:t>
      </w:r>
    </w:p>
    <w:p w14:paraId="63AD1D59" w14:textId="2CABE6D3" w:rsidR="00484933" w:rsidRDefault="00484933" w:rsidP="00294493">
      <w:pPr>
        <w:ind w:firstLine="180"/>
        <w:jc w:val="both"/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(2)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Az önkormányzat tulajdonában lévő sportlétesítmények adatait az</w:t>
      </w:r>
      <w:r w:rsidR="004D1886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hyperlink r:id="rId12" w:anchor="ME1" w:history="1">
        <w:r w:rsidRPr="00881C31">
          <w:rPr>
            <w:rFonts w:asciiTheme="minorHAnsi" w:eastAsia="Times New Roman" w:hAnsiTheme="minorHAnsi" w:cstheme="minorHAnsi"/>
            <w:color w:val="000000" w:themeColor="text1"/>
            <w:u w:val="single"/>
            <w:lang w:eastAsia="hu-HU"/>
          </w:rPr>
          <w:t>1. melléklet</w:t>
        </w:r>
      </w:hyperlink>
      <w:r w:rsidR="004D1886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t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artalmazza.</w:t>
      </w:r>
    </w:p>
    <w:p w14:paraId="7EB8CC42" w14:textId="77777777" w:rsidR="00341135" w:rsidRDefault="00341135" w:rsidP="00294493"/>
    <w:p w14:paraId="406F4420" w14:textId="664A15E0" w:rsidR="00341135" w:rsidRDefault="008D4340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5</w:t>
      </w:r>
      <w:r w:rsidR="00341135"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. A sporttevékenység finanszírozása</w:t>
      </w:r>
    </w:p>
    <w:p w14:paraId="2F5F19E0" w14:textId="77777777" w:rsidR="00341135" w:rsidRPr="00881C31" w:rsidRDefault="00341135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</w:p>
    <w:p w14:paraId="0795592B" w14:textId="274A9F10" w:rsidR="00341135" w:rsidRDefault="0034113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7. §</w:t>
      </w:r>
      <w:r w:rsidR="0068540F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Az Önkormányzat lehetőségeinek megfelelően támogatja a városi sporttevékenységet, sporttal foglalkozó helyi szervezeteket, valamint a sporttevékenységet is végző költségvetési szerveit.</w:t>
      </w:r>
    </w:p>
    <w:p w14:paraId="3586A35C" w14:textId="77777777" w:rsidR="000C1CEC" w:rsidRPr="00881C31" w:rsidRDefault="000C1CEC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078A7C6C" w14:textId="53DA85F3" w:rsidR="00341135" w:rsidRPr="00881C31" w:rsidRDefault="0034113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8. §</w:t>
      </w:r>
      <w:r w:rsidR="0068540F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(1)</w:t>
      </w:r>
      <w:r w:rsidR="0068540F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</w:t>
      </w: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>Az Önkormányzat a helyi sport támogatására fordított összeg nagyságát – anyagi teherbíró képességére figyelemmel – az éves költségvetési rendeletében határozza meg. A költségvetési rendeletben meg kell határozni a sportcélú támogatásokra fordítható összeget, valamint a sportlétesítmények működtetésének költségeit.</w:t>
      </w:r>
    </w:p>
    <w:p w14:paraId="442DD569" w14:textId="5A1B81DF" w:rsidR="005158AD" w:rsidRPr="007B1924" w:rsidRDefault="0034113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881C31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(2) A sportszervezetek támogatásának lehetséges módjait, a pénzbeli és természetbeni támogatás feltételeit, a pályázati eljárás szabályait az államháztartáson kívüli források átadásáról és átvételéről </w:t>
      </w: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szóló </w:t>
      </w:r>
      <w:r w:rsidRPr="007B1924">
        <w:rPr>
          <w:rFonts w:asciiTheme="minorHAnsi" w:eastAsia="Times New Roman" w:hAnsiTheme="minorHAnsi" w:cstheme="minorHAnsi"/>
          <w:color w:val="000000" w:themeColor="text1"/>
          <w:lang w:eastAsia="hu-HU"/>
        </w:rPr>
        <w:t>szabályok szerint kell meghatározni.</w:t>
      </w:r>
    </w:p>
    <w:p w14:paraId="6C523302" w14:textId="1BAF74C7" w:rsidR="005158AD" w:rsidRPr="00967CDE" w:rsidRDefault="007B1924" w:rsidP="00294493">
      <w:pPr>
        <w:ind w:firstLine="180"/>
        <w:jc w:val="both"/>
        <w:rPr>
          <w:rFonts w:asciiTheme="minorHAnsi" w:eastAsia="Times New Roman" w:hAnsiTheme="minorHAnsi" w:cstheme="minorHAnsi"/>
          <w:lang w:eastAsia="hu-HU"/>
        </w:rPr>
      </w:pPr>
      <w:r w:rsidRPr="00967CDE">
        <w:rPr>
          <w:rFonts w:asciiTheme="minorHAnsi" w:eastAsia="Times New Roman" w:hAnsiTheme="minorHAnsi" w:cstheme="minorHAnsi"/>
          <w:lang w:eastAsia="hu-HU"/>
        </w:rPr>
        <w:t xml:space="preserve">(3) </w:t>
      </w:r>
      <w:r w:rsidR="005158AD" w:rsidRPr="00967CDE">
        <w:rPr>
          <w:rFonts w:asciiTheme="minorHAnsi" w:eastAsia="Times New Roman" w:hAnsiTheme="minorHAnsi" w:cstheme="minorHAnsi"/>
          <w:lang w:eastAsia="hu-HU"/>
        </w:rPr>
        <w:t>Támogatási célok elsősorban:</w:t>
      </w:r>
    </w:p>
    <w:p w14:paraId="1C3805CD" w14:textId="2579EC6A" w:rsidR="005158AD" w:rsidRPr="00967CDE" w:rsidRDefault="005158AD" w:rsidP="00294493">
      <w:pPr>
        <w:pStyle w:val="Listaszerbekezds"/>
        <w:numPr>
          <w:ilvl w:val="0"/>
          <w:numId w:val="14"/>
        </w:numPr>
        <w:spacing w:after="0" w:line="240" w:lineRule="auto"/>
        <w:ind w:left="851"/>
        <w:jc w:val="both"/>
        <w:rPr>
          <w:rFonts w:eastAsia="Times New Roman" w:cstheme="minorHAnsi"/>
          <w:sz w:val="22"/>
          <w:szCs w:val="22"/>
          <w:lang w:eastAsia="hu-HU"/>
        </w:rPr>
      </w:pPr>
      <w:r w:rsidRPr="00967CDE">
        <w:rPr>
          <w:rFonts w:eastAsia="Times New Roman" w:cstheme="minorHAnsi"/>
          <w:sz w:val="22"/>
          <w:szCs w:val="22"/>
          <w:lang w:eastAsia="hu-HU"/>
        </w:rPr>
        <w:t>sportegyesületek, sza</w:t>
      </w:r>
      <w:r w:rsidR="007B1924" w:rsidRPr="00967CDE">
        <w:rPr>
          <w:rFonts w:eastAsia="Times New Roman" w:cstheme="minorHAnsi"/>
          <w:sz w:val="22"/>
          <w:szCs w:val="22"/>
          <w:lang w:eastAsia="hu-HU"/>
        </w:rPr>
        <w:t>b</w:t>
      </w:r>
      <w:r w:rsidRPr="00967CDE">
        <w:rPr>
          <w:rFonts w:eastAsia="Times New Roman" w:cstheme="minorHAnsi"/>
          <w:sz w:val="22"/>
          <w:szCs w:val="22"/>
          <w:lang w:eastAsia="hu-HU"/>
        </w:rPr>
        <w:t>adidősport klubok működési támogatása</w:t>
      </w:r>
      <w:r w:rsidR="0068540F">
        <w:rPr>
          <w:rFonts w:eastAsia="Times New Roman" w:cstheme="minorHAnsi"/>
          <w:sz w:val="22"/>
          <w:szCs w:val="22"/>
          <w:lang w:eastAsia="hu-HU"/>
        </w:rPr>
        <w:t>,</w:t>
      </w:r>
    </w:p>
    <w:p w14:paraId="1AD7CEDE" w14:textId="516F6B15" w:rsidR="005158AD" w:rsidRPr="00967CDE" w:rsidRDefault="005158AD" w:rsidP="00294493">
      <w:pPr>
        <w:pStyle w:val="Listaszerbekezds"/>
        <w:numPr>
          <w:ilvl w:val="0"/>
          <w:numId w:val="14"/>
        </w:numPr>
        <w:spacing w:after="0" w:line="240" w:lineRule="auto"/>
        <w:ind w:left="851"/>
        <w:jc w:val="both"/>
        <w:rPr>
          <w:rFonts w:eastAsia="Times New Roman" w:cstheme="minorHAnsi"/>
          <w:sz w:val="22"/>
          <w:szCs w:val="22"/>
          <w:lang w:eastAsia="hu-HU"/>
        </w:rPr>
      </w:pPr>
      <w:r w:rsidRPr="00967CDE">
        <w:rPr>
          <w:rFonts w:eastAsia="Times New Roman" w:cstheme="minorHAnsi"/>
          <w:sz w:val="22"/>
          <w:szCs w:val="22"/>
          <w:lang w:eastAsia="hu-HU"/>
        </w:rPr>
        <w:t>utánpótlás-nevelés működési támogatása</w:t>
      </w:r>
      <w:r w:rsidR="0068540F">
        <w:rPr>
          <w:rFonts w:eastAsia="Times New Roman" w:cstheme="minorHAnsi"/>
          <w:sz w:val="22"/>
          <w:szCs w:val="22"/>
          <w:lang w:eastAsia="hu-HU"/>
        </w:rPr>
        <w:t>,</w:t>
      </w:r>
    </w:p>
    <w:p w14:paraId="6426D28E" w14:textId="3A6BF6E5" w:rsidR="006C5FA9" w:rsidRPr="00967CDE" w:rsidRDefault="006C5FA9" w:rsidP="00294493">
      <w:pPr>
        <w:pStyle w:val="Listaszerbekezds"/>
        <w:numPr>
          <w:ilvl w:val="0"/>
          <w:numId w:val="14"/>
        </w:numPr>
        <w:spacing w:after="0" w:line="240" w:lineRule="auto"/>
        <w:ind w:left="851"/>
        <w:rPr>
          <w:rFonts w:eastAsia="Times New Roman" w:cstheme="minorHAnsi"/>
          <w:sz w:val="22"/>
          <w:szCs w:val="22"/>
          <w:lang w:eastAsia="hu-HU"/>
        </w:rPr>
      </w:pPr>
      <w:r w:rsidRPr="00967CDE">
        <w:rPr>
          <w:rFonts w:eastAsia="Times New Roman" w:cstheme="minorHAnsi"/>
          <w:sz w:val="22"/>
          <w:szCs w:val="22"/>
          <w:lang w:eastAsia="hu-HU"/>
        </w:rPr>
        <w:t xml:space="preserve">működési feltételek (nevezési díj, bírói, játékvezetői díj, sportorvosi vizsgálat díja, a felkészüléssel, versenyzéssel összefüggő utazási, szállás, étkezési költségek, a felkészüléssel, versenyzéssel összefüggő sporteszközök beszerzésének, javíttatásának költségei) </w:t>
      </w:r>
      <w:r w:rsidR="0068540F">
        <w:rPr>
          <w:rFonts w:eastAsia="Times New Roman" w:cstheme="minorHAnsi"/>
          <w:sz w:val="22"/>
          <w:szCs w:val="22"/>
          <w:lang w:eastAsia="hu-HU"/>
        </w:rPr>
        <w:t>b</w:t>
      </w:r>
      <w:r w:rsidRPr="00967CDE">
        <w:rPr>
          <w:rFonts w:eastAsia="Times New Roman" w:cstheme="minorHAnsi"/>
          <w:sz w:val="22"/>
          <w:szCs w:val="22"/>
          <w:lang w:eastAsia="hu-HU"/>
        </w:rPr>
        <w:t>iztosítása</w:t>
      </w:r>
      <w:r w:rsidR="0068540F">
        <w:rPr>
          <w:rFonts w:eastAsia="Times New Roman" w:cstheme="minorHAnsi"/>
          <w:sz w:val="22"/>
          <w:szCs w:val="22"/>
          <w:lang w:eastAsia="hu-HU"/>
        </w:rPr>
        <w:t>,</w:t>
      </w:r>
      <w:r w:rsidRPr="00967CDE">
        <w:rPr>
          <w:rFonts w:eastAsia="Times New Roman" w:cstheme="minorHAnsi"/>
          <w:sz w:val="22"/>
          <w:szCs w:val="22"/>
          <w:lang w:eastAsia="hu-HU"/>
        </w:rPr>
        <w:t xml:space="preserve"> </w:t>
      </w:r>
    </w:p>
    <w:p w14:paraId="61264833" w14:textId="75E4D443" w:rsidR="005158AD" w:rsidRPr="00967CDE" w:rsidRDefault="005158AD" w:rsidP="00294493">
      <w:pPr>
        <w:pStyle w:val="Listaszerbekezds"/>
        <w:numPr>
          <w:ilvl w:val="0"/>
          <w:numId w:val="14"/>
        </w:numPr>
        <w:spacing w:after="0" w:line="240" w:lineRule="auto"/>
        <w:ind w:left="851"/>
        <w:jc w:val="both"/>
        <w:rPr>
          <w:rFonts w:eastAsia="Times New Roman" w:cstheme="minorHAnsi"/>
          <w:sz w:val="22"/>
          <w:szCs w:val="22"/>
          <w:lang w:eastAsia="hu-HU"/>
        </w:rPr>
      </w:pPr>
      <w:r w:rsidRPr="00967CDE">
        <w:rPr>
          <w:rFonts w:eastAsia="Times New Roman" w:cstheme="minorHAnsi"/>
          <w:sz w:val="22"/>
          <w:szCs w:val="22"/>
          <w:lang w:eastAsia="hu-HU"/>
        </w:rPr>
        <w:t>diáksport támogatása</w:t>
      </w:r>
      <w:r w:rsidR="0068540F">
        <w:rPr>
          <w:rFonts w:eastAsia="Times New Roman" w:cstheme="minorHAnsi"/>
          <w:sz w:val="22"/>
          <w:szCs w:val="22"/>
          <w:lang w:eastAsia="hu-HU"/>
        </w:rPr>
        <w:t>,</w:t>
      </w:r>
    </w:p>
    <w:p w14:paraId="5DA167FF" w14:textId="66AFF3F1" w:rsidR="005158AD" w:rsidRPr="00967CDE" w:rsidRDefault="005158AD" w:rsidP="00294493">
      <w:pPr>
        <w:pStyle w:val="Listaszerbekezds"/>
        <w:numPr>
          <w:ilvl w:val="0"/>
          <w:numId w:val="14"/>
        </w:numPr>
        <w:spacing w:after="0" w:line="240" w:lineRule="auto"/>
        <w:ind w:left="851"/>
        <w:jc w:val="both"/>
        <w:rPr>
          <w:rFonts w:eastAsia="Times New Roman" w:cstheme="minorHAnsi"/>
          <w:sz w:val="22"/>
          <w:szCs w:val="22"/>
          <w:lang w:eastAsia="hu-HU"/>
        </w:rPr>
      </w:pPr>
      <w:r w:rsidRPr="00967CDE">
        <w:rPr>
          <w:rFonts w:eastAsia="Times New Roman" w:cstheme="minorHAnsi"/>
          <w:sz w:val="22"/>
          <w:szCs w:val="22"/>
          <w:lang w:eastAsia="hu-HU"/>
        </w:rPr>
        <w:t>rendezvénytámogatás</w:t>
      </w:r>
      <w:r w:rsidR="0068540F">
        <w:rPr>
          <w:rFonts w:eastAsia="Times New Roman" w:cstheme="minorHAnsi"/>
          <w:sz w:val="22"/>
          <w:szCs w:val="22"/>
          <w:lang w:eastAsia="hu-HU"/>
        </w:rPr>
        <w:t>,</w:t>
      </w:r>
    </w:p>
    <w:p w14:paraId="2CA0C087" w14:textId="072E4A15" w:rsidR="005158AD" w:rsidRPr="00967CDE" w:rsidRDefault="005158AD" w:rsidP="00294493">
      <w:pPr>
        <w:pStyle w:val="Listaszerbekezds"/>
        <w:numPr>
          <w:ilvl w:val="0"/>
          <w:numId w:val="14"/>
        </w:numPr>
        <w:spacing w:after="0" w:line="240" w:lineRule="auto"/>
        <w:ind w:left="851"/>
        <w:jc w:val="both"/>
        <w:rPr>
          <w:rFonts w:eastAsia="Times New Roman" w:cstheme="minorHAnsi"/>
          <w:sz w:val="22"/>
          <w:szCs w:val="22"/>
          <w:lang w:eastAsia="hu-HU"/>
        </w:rPr>
      </w:pPr>
      <w:r w:rsidRPr="00967CDE">
        <w:rPr>
          <w:rFonts w:eastAsia="Times New Roman" w:cstheme="minorHAnsi"/>
          <w:sz w:val="22"/>
          <w:szCs w:val="22"/>
          <w:lang w:eastAsia="hu-HU"/>
        </w:rPr>
        <w:t>előre nem tervezett sportesemények támogatása</w:t>
      </w:r>
      <w:r w:rsidR="0068540F">
        <w:rPr>
          <w:rFonts w:eastAsia="Times New Roman" w:cstheme="minorHAnsi"/>
          <w:sz w:val="22"/>
          <w:szCs w:val="22"/>
          <w:lang w:eastAsia="hu-HU"/>
        </w:rPr>
        <w:t>,</w:t>
      </w:r>
    </w:p>
    <w:p w14:paraId="3C9239F5" w14:textId="15DCBFD4" w:rsidR="00017A55" w:rsidRPr="00967CDE" w:rsidRDefault="007B1924" w:rsidP="00294493">
      <w:pPr>
        <w:pStyle w:val="Listaszerbekezds"/>
        <w:numPr>
          <w:ilvl w:val="0"/>
          <w:numId w:val="14"/>
        </w:numPr>
        <w:spacing w:after="0" w:line="240" w:lineRule="auto"/>
        <w:ind w:left="851"/>
        <w:jc w:val="both"/>
        <w:rPr>
          <w:rFonts w:eastAsia="Times New Roman" w:cstheme="minorHAnsi"/>
          <w:sz w:val="22"/>
          <w:szCs w:val="22"/>
          <w:lang w:eastAsia="hu-HU"/>
        </w:rPr>
      </w:pPr>
      <w:r w:rsidRPr="00967CDE">
        <w:rPr>
          <w:rFonts w:eastAsia="Times New Roman" w:cstheme="minorHAnsi"/>
          <w:sz w:val="22"/>
          <w:szCs w:val="22"/>
          <w:lang w:eastAsia="hu-HU"/>
        </w:rPr>
        <w:t>pályázati önrész biztosítása</w:t>
      </w:r>
      <w:r w:rsidR="0068540F">
        <w:rPr>
          <w:rFonts w:eastAsia="Times New Roman" w:cstheme="minorHAnsi"/>
          <w:sz w:val="22"/>
          <w:szCs w:val="22"/>
          <w:lang w:eastAsia="hu-HU"/>
        </w:rPr>
        <w:t>.</w:t>
      </w:r>
    </w:p>
    <w:p w14:paraId="68340ACA" w14:textId="2DEF2361" w:rsidR="00EA5701" w:rsidRPr="009866DA" w:rsidRDefault="00017A55" w:rsidP="00294493">
      <w:pPr>
        <w:pStyle w:val="Listaszerbekezds"/>
        <w:spacing w:after="0" w:line="240" w:lineRule="auto"/>
        <w:ind w:left="0" w:firstLine="142"/>
        <w:rPr>
          <w:lang w:eastAsia="hu-HU"/>
        </w:rPr>
      </w:pPr>
      <w:r>
        <w:rPr>
          <w:sz w:val="22"/>
          <w:szCs w:val="22"/>
          <w:lang w:eastAsia="hu-HU"/>
        </w:rPr>
        <w:t xml:space="preserve">(4) </w:t>
      </w:r>
      <w:r w:rsidR="00EA5701" w:rsidRPr="00967CDE">
        <w:rPr>
          <w:sz w:val="22"/>
          <w:szCs w:val="22"/>
          <w:lang w:eastAsia="hu-HU"/>
        </w:rPr>
        <w:t xml:space="preserve">A működési </w:t>
      </w:r>
      <w:r w:rsidR="00EA5701" w:rsidRPr="00967CDE">
        <w:rPr>
          <w:b/>
          <w:bCs/>
          <w:sz w:val="22"/>
          <w:szCs w:val="22"/>
        </w:rPr>
        <w:t>feltételek</w:t>
      </w:r>
      <w:r w:rsidR="00EA5701" w:rsidRPr="00967CDE">
        <w:rPr>
          <w:sz w:val="22"/>
          <w:szCs w:val="22"/>
        </w:rPr>
        <w:t xml:space="preserve">, a </w:t>
      </w:r>
      <w:r w:rsidR="00EA5701" w:rsidRPr="00967CDE">
        <w:rPr>
          <w:b/>
          <w:bCs/>
          <w:sz w:val="22"/>
          <w:szCs w:val="22"/>
        </w:rPr>
        <w:t>sportrendezvények</w:t>
      </w:r>
      <w:r w:rsidR="00EA5701" w:rsidRPr="00967CDE">
        <w:rPr>
          <w:sz w:val="22"/>
          <w:szCs w:val="22"/>
        </w:rPr>
        <w:t xml:space="preserve">, és az </w:t>
      </w:r>
      <w:r w:rsidR="00EA5701" w:rsidRPr="00967CDE">
        <w:rPr>
          <w:b/>
          <w:bCs/>
          <w:sz w:val="22"/>
          <w:szCs w:val="22"/>
        </w:rPr>
        <w:t xml:space="preserve">előre nem látható sportesemények </w:t>
      </w:r>
      <w:r w:rsidR="00EA5701" w:rsidRPr="00967CDE">
        <w:rPr>
          <w:sz w:val="22"/>
          <w:szCs w:val="22"/>
        </w:rPr>
        <w:t xml:space="preserve">támogatására, az éves költségvetési tételen belül, külön-külön keretet kell biztosítani, és annak elnyerésére külön-külön pályázatot kell benyújtani. </w:t>
      </w:r>
    </w:p>
    <w:p w14:paraId="63EFAAC3" w14:textId="0100AD24" w:rsidR="0006664D" w:rsidRPr="007B1924" w:rsidRDefault="0034113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967CDE">
        <w:rPr>
          <w:rFonts w:asciiTheme="minorHAnsi" w:hAnsiTheme="minorHAnsi" w:cstheme="minorHAnsi"/>
        </w:rPr>
        <w:t>(</w:t>
      </w:r>
      <w:r w:rsidR="00017A55" w:rsidRPr="00A63C1A">
        <w:rPr>
          <w:rFonts w:asciiTheme="minorHAnsi" w:hAnsiTheme="minorHAnsi" w:cstheme="minorHAnsi"/>
        </w:rPr>
        <w:t>5</w:t>
      </w:r>
      <w:r w:rsidRPr="00967CDE">
        <w:rPr>
          <w:rFonts w:asciiTheme="minorHAnsi" w:hAnsiTheme="minorHAnsi" w:cstheme="minorHAnsi"/>
        </w:rPr>
        <w:t>) Alanyi jogon részesülhet támogatásba</w:t>
      </w:r>
      <w:r w:rsidR="0006664D" w:rsidRPr="00967CDE">
        <w:rPr>
          <w:rFonts w:asciiTheme="minorHAnsi" w:hAnsiTheme="minorHAnsi" w:cstheme="minorHAnsi"/>
        </w:rPr>
        <w:t>n</w:t>
      </w:r>
      <w:r w:rsidRPr="00967CDE">
        <w:rPr>
          <w:rFonts w:asciiTheme="minorHAnsi" w:hAnsiTheme="minorHAnsi" w:cstheme="minorHAnsi"/>
        </w:rPr>
        <w:t xml:space="preserve"> </w:t>
      </w:r>
      <w:r w:rsidR="00F62269">
        <w:rPr>
          <w:rFonts w:asciiTheme="minorHAnsi" w:hAnsiTheme="minorHAnsi" w:cstheme="minorHAnsi"/>
        </w:rPr>
        <w:t xml:space="preserve">az a </w:t>
      </w:r>
      <w:r w:rsidR="0068540F" w:rsidRPr="00967CDE">
        <w:rPr>
          <w:rFonts w:asciiTheme="minorHAnsi" w:hAnsiTheme="minorHAnsi" w:cstheme="minorHAnsi"/>
        </w:rPr>
        <w:t xml:space="preserve">18 év alatti, valamint a tanulói jogviszonnyal rendelkező 18 évet betöltött </w:t>
      </w:r>
      <w:r w:rsidR="00F62269">
        <w:rPr>
          <w:rFonts w:asciiTheme="minorHAnsi" w:hAnsiTheme="minorHAnsi" w:cstheme="minorHAnsi"/>
        </w:rPr>
        <w:t>személy, aki</w:t>
      </w:r>
      <w:r w:rsidR="0068540F" w:rsidRPr="00967CDE">
        <w:rPr>
          <w:rFonts w:asciiTheme="minorHAnsi" w:hAnsiTheme="minorHAnsi" w:cstheme="minorHAnsi"/>
        </w:rPr>
        <w:t xml:space="preserve"> </w:t>
      </w:r>
      <w:r w:rsidRPr="00967CDE">
        <w:rPr>
          <w:rFonts w:asciiTheme="minorHAnsi" w:hAnsiTheme="minorHAnsi" w:cstheme="minorHAnsi"/>
        </w:rPr>
        <w:t>a Veresegyházon működő</w:t>
      </w:r>
      <w:r w:rsidR="005158AD" w:rsidRPr="00A63C1A">
        <w:rPr>
          <w:rFonts w:asciiTheme="minorHAnsi" w:hAnsiTheme="minorHAnsi" w:cstheme="minorHAnsi"/>
        </w:rPr>
        <w:t>, bejegyzett</w:t>
      </w:r>
      <w:r w:rsidRPr="00967CDE">
        <w:rPr>
          <w:rFonts w:asciiTheme="minorHAnsi" w:hAnsiTheme="minorHAnsi" w:cstheme="minorHAnsi"/>
        </w:rPr>
        <w:t xml:space="preserve"> sport</w:t>
      </w:r>
      <w:r w:rsidR="005158AD" w:rsidRPr="00A63C1A">
        <w:rPr>
          <w:rFonts w:asciiTheme="minorHAnsi" w:hAnsiTheme="minorHAnsi" w:cstheme="minorHAnsi"/>
        </w:rPr>
        <w:t>tevékenységet végző jogi személyiségű sportszervezet, oktatási és nevelési intézmény, iskolai sportkör</w:t>
      </w:r>
      <w:r w:rsidR="00F62269">
        <w:rPr>
          <w:rFonts w:asciiTheme="minorHAnsi" w:hAnsiTheme="minorHAnsi" w:cstheme="minorHAnsi"/>
        </w:rPr>
        <w:t xml:space="preserve"> tagja</w:t>
      </w:r>
      <w:r w:rsidRPr="00967CDE">
        <w:rPr>
          <w:rFonts w:asciiTheme="minorHAnsi" w:hAnsiTheme="minorHAnsi" w:cstheme="minorHAnsi"/>
        </w:rPr>
        <w:t>.</w:t>
      </w:r>
    </w:p>
    <w:p w14:paraId="24248BBF" w14:textId="48031DB9" w:rsidR="0067630D" w:rsidRPr="0067630D" w:rsidRDefault="00341135" w:rsidP="00294493">
      <w:pPr>
        <w:ind w:firstLine="180"/>
        <w:jc w:val="both"/>
        <w:rPr>
          <w:rFonts w:asciiTheme="minorHAnsi" w:hAnsiTheme="minorHAnsi" w:cstheme="minorHAnsi"/>
        </w:rPr>
      </w:pPr>
      <w:r w:rsidRPr="00967CDE">
        <w:rPr>
          <w:rFonts w:asciiTheme="minorHAnsi" w:hAnsiTheme="minorHAnsi" w:cstheme="minorHAnsi"/>
        </w:rPr>
        <w:t>(</w:t>
      </w:r>
      <w:r w:rsidR="00017A55">
        <w:rPr>
          <w:rFonts w:asciiTheme="minorHAnsi" w:hAnsiTheme="minorHAnsi" w:cstheme="minorHAnsi"/>
        </w:rPr>
        <w:t>6</w:t>
      </w:r>
      <w:r w:rsidRPr="00967CDE">
        <w:rPr>
          <w:rFonts w:asciiTheme="minorHAnsi" w:hAnsiTheme="minorHAnsi" w:cstheme="minorHAnsi"/>
        </w:rPr>
        <w:t>) Egyedi elbírálás alapján részesülhet támogatásba</w:t>
      </w:r>
      <w:r w:rsidR="0006664D" w:rsidRPr="00967CDE">
        <w:rPr>
          <w:rFonts w:asciiTheme="minorHAnsi" w:hAnsiTheme="minorHAnsi" w:cstheme="minorHAnsi"/>
        </w:rPr>
        <w:t>n</w:t>
      </w:r>
      <w:r w:rsidRPr="00967CDE">
        <w:rPr>
          <w:rFonts w:asciiTheme="minorHAnsi" w:hAnsiTheme="minorHAnsi" w:cstheme="minorHAnsi"/>
        </w:rPr>
        <w:t xml:space="preserve"> </w:t>
      </w:r>
    </w:p>
    <w:p w14:paraId="3678D115" w14:textId="541FD5C8" w:rsidR="0006664D" w:rsidRPr="0067630D" w:rsidRDefault="00341135" w:rsidP="0029449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967CDE">
        <w:rPr>
          <w:rFonts w:cstheme="minorHAnsi"/>
          <w:sz w:val="22"/>
          <w:szCs w:val="22"/>
        </w:rPr>
        <w:t>a</w:t>
      </w:r>
      <w:r w:rsidR="00F62269">
        <w:rPr>
          <w:rFonts w:cstheme="minorHAnsi"/>
          <w:sz w:val="22"/>
          <w:szCs w:val="22"/>
        </w:rPr>
        <w:t xml:space="preserve">z a </w:t>
      </w:r>
      <w:r w:rsidR="00F62269" w:rsidRPr="00967CDE">
        <w:rPr>
          <w:rFonts w:cstheme="minorHAnsi"/>
          <w:sz w:val="22"/>
          <w:szCs w:val="22"/>
        </w:rPr>
        <w:t xml:space="preserve">18 év alatti, vagy tanulói jogviszonnyal rendelkező, 18 év feletti </w:t>
      </w:r>
      <w:r w:rsidR="00F62269">
        <w:rPr>
          <w:rFonts w:cstheme="minorHAnsi"/>
          <w:sz w:val="22"/>
          <w:szCs w:val="22"/>
        </w:rPr>
        <w:t>Veresegyház színeiben induló</w:t>
      </w:r>
      <w:r w:rsidRPr="00967CDE">
        <w:rPr>
          <w:rFonts w:cstheme="minorHAnsi"/>
          <w:sz w:val="22"/>
          <w:szCs w:val="22"/>
        </w:rPr>
        <w:t>, de veresegyházi lakcímmel nem rendelkező, illetve a veresegyházi lakcímmel rendelkező, de nem Veresegyházon bejegyzett sportegyesületben sportoló,.</w:t>
      </w:r>
    </w:p>
    <w:p w14:paraId="1D57EE0F" w14:textId="64592FF9" w:rsidR="0067630D" w:rsidRPr="0067630D" w:rsidRDefault="0067630D" w:rsidP="0029449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67630D">
        <w:rPr>
          <w:rFonts w:cstheme="minorHAnsi"/>
          <w:sz w:val="22"/>
          <w:szCs w:val="22"/>
        </w:rPr>
        <w:lastRenderedPageBreak/>
        <w:t xml:space="preserve">olyan egyedi (pl. íjászat, darts, </w:t>
      </w:r>
      <w:proofErr w:type="spellStart"/>
      <w:r w:rsidRPr="0067630D">
        <w:rPr>
          <w:rFonts w:cstheme="minorHAnsi"/>
          <w:sz w:val="22"/>
          <w:szCs w:val="22"/>
        </w:rPr>
        <w:t>autó-motor</w:t>
      </w:r>
      <w:proofErr w:type="spellEnd"/>
      <w:r w:rsidRPr="0067630D">
        <w:rPr>
          <w:rFonts w:cstheme="minorHAnsi"/>
          <w:sz w:val="22"/>
          <w:szCs w:val="22"/>
        </w:rPr>
        <w:t>, kutyás, extrém, lovas) sportot űző, felnőtt korú</w:t>
      </w:r>
      <w:r w:rsidR="00F62269">
        <w:rPr>
          <w:rFonts w:cstheme="minorHAnsi"/>
          <w:sz w:val="22"/>
          <w:szCs w:val="22"/>
        </w:rPr>
        <w:t xml:space="preserve"> személy</w:t>
      </w:r>
      <w:r w:rsidRPr="0067630D">
        <w:rPr>
          <w:rFonts w:cstheme="minorHAnsi"/>
          <w:sz w:val="22"/>
          <w:szCs w:val="22"/>
        </w:rPr>
        <w:t xml:space="preserve">, vagy felnőtt korúakat foglalkoztató sportcsoport, aki tevékenységével a fiataloknak lehetőséget és példát mutat, a város jó hírét öregbíti országhatáron belül-és kívül. </w:t>
      </w:r>
    </w:p>
    <w:p w14:paraId="04A95AC7" w14:textId="6AC4D870" w:rsidR="0006664D" w:rsidRDefault="00341135" w:rsidP="00294493">
      <w:pPr>
        <w:ind w:firstLine="180"/>
        <w:jc w:val="both"/>
        <w:rPr>
          <w:rFonts w:asciiTheme="minorHAnsi" w:hAnsiTheme="minorHAnsi" w:cstheme="minorHAnsi"/>
        </w:rPr>
      </w:pPr>
      <w:r w:rsidRPr="00967CDE">
        <w:rPr>
          <w:rFonts w:asciiTheme="minorHAnsi" w:hAnsiTheme="minorHAnsi" w:cstheme="minorHAnsi"/>
          <w:bCs/>
        </w:rPr>
        <w:t>(</w:t>
      </w:r>
      <w:r w:rsidR="00017A55">
        <w:rPr>
          <w:rFonts w:asciiTheme="minorHAnsi" w:hAnsiTheme="minorHAnsi" w:cstheme="minorHAnsi"/>
          <w:bCs/>
        </w:rPr>
        <w:t>7</w:t>
      </w:r>
      <w:r w:rsidRPr="00967CDE">
        <w:rPr>
          <w:rFonts w:asciiTheme="minorHAnsi" w:hAnsiTheme="minorHAnsi" w:cstheme="minorHAnsi"/>
          <w:bCs/>
        </w:rPr>
        <w:t xml:space="preserve">) </w:t>
      </w:r>
      <w:r w:rsidR="006C5FA9">
        <w:rPr>
          <w:rFonts w:asciiTheme="minorHAnsi" w:hAnsiTheme="minorHAnsi" w:cstheme="minorHAnsi"/>
          <w:bCs/>
        </w:rPr>
        <w:t xml:space="preserve">A TAO támogatásra jogosult </w:t>
      </w:r>
      <w:r w:rsidR="006C5FA9" w:rsidRPr="006C5FA9">
        <w:rPr>
          <w:rFonts w:asciiTheme="minorHAnsi" w:hAnsiTheme="minorHAnsi" w:cstheme="minorHAnsi"/>
        </w:rPr>
        <w:t>látvány csapatsportágakat működtető egyesületek, sportcsoportok csak olyan támogatásra nyújthatnak be igényt, ami</w:t>
      </w:r>
      <w:r w:rsidR="006C5FA9">
        <w:rPr>
          <w:rFonts w:asciiTheme="minorHAnsi" w:hAnsiTheme="minorHAnsi" w:cstheme="minorHAnsi"/>
        </w:rPr>
        <w:t>re TAO támogatást nem kap</w:t>
      </w:r>
      <w:r w:rsidR="00F62269">
        <w:rPr>
          <w:rFonts w:asciiTheme="minorHAnsi" w:hAnsiTheme="minorHAnsi" w:cstheme="minorHAnsi"/>
        </w:rPr>
        <w:t>nak</w:t>
      </w:r>
      <w:r w:rsidR="006C5FA9">
        <w:rPr>
          <w:rFonts w:asciiTheme="minorHAnsi" w:hAnsiTheme="minorHAnsi" w:cstheme="minorHAnsi"/>
        </w:rPr>
        <w:t xml:space="preserve">. </w:t>
      </w:r>
    </w:p>
    <w:p w14:paraId="152B7D79" w14:textId="4E8BF863" w:rsidR="006C5FA9" w:rsidRDefault="006C5FA9" w:rsidP="00294493">
      <w:pPr>
        <w:ind w:firstLine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017A55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)</w:t>
      </w:r>
      <w:r w:rsidRPr="006C5FA9">
        <w:t xml:space="preserve"> </w:t>
      </w:r>
      <w:r w:rsidRPr="006C5FA9">
        <w:rPr>
          <w:rFonts w:asciiTheme="minorHAnsi" w:hAnsiTheme="minorHAnsi" w:cstheme="minorHAnsi"/>
        </w:rPr>
        <w:t>A létszámukban és/vagy sportteljesítményeikben kiemelkedő sportegyesületekkel, (kiemelt státuszú) sportcsoportokkal az önkormányzat évente külön megállapodást köt a támogatás mértékéről és folyósításának rendszerességéről, az ellenőrzés, elszámolás és a beszámolási kötelezettség meghatározása mellett.</w:t>
      </w:r>
    </w:p>
    <w:p w14:paraId="65DBA131" w14:textId="495521DF" w:rsidR="00017A55" w:rsidRPr="00CA0818" w:rsidRDefault="00017A5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0818">
        <w:rPr>
          <w:rFonts w:asciiTheme="minorHAnsi" w:hAnsiTheme="minorHAnsi" w:cstheme="minorHAnsi"/>
          <w:color w:val="000000" w:themeColor="text1"/>
        </w:rPr>
        <w:t>(9) A Képviselő-testület</w:t>
      </w:r>
      <w:r w:rsidR="00CA0818" w:rsidRPr="00CA0818">
        <w:rPr>
          <w:rFonts w:asciiTheme="minorHAnsi" w:hAnsiTheme="minorHAnsi" w:cstheme="minorHAnsi"/>
          <w:color w:val="000000" w:themeColor="text1"/>
        </w:rPr>
        <w:t xml:space="preserve"> vagy a</w:t>
      </w:r>
      <w:r w:rsidRPr="00CA0818">
        <w:rPr>
          <w:rFonts w:asciiTheme="minorHAnsi" w:hAnsiTheme="minorHAnsi" w:cstheme="minorHAnsi"/>
          <w:color w:val="000000" w:themeColor="text1"/>
        </w:rPr>
        <w:t xml:space="preserve"> polgármester egyedi döntés alapján </w:t>
      </w:r>
      <w:r w:rsidR="00A63C1A" w:rsidRPr="00CA0818">
        <w:rPr>
          <w:rFonts w:asciiTheme="minorHAnsi" w:hAnsiTheme="minorHAnsi" w:cstheme="minorHAnsi"/>
          <w:color w:val="000000" w:themeColor="text1"/>
        </w:rPr>
        <w:t>egyszeri</w:t>
      </w:r>
      <w:r w:rsidRPr="00CA0818">
        <w:rPr>
          <w:rFonts w:asciiTheme="minorHAnsi" w:hAnsiTheme="minorHAnsi" w:cstheme="minorHAnsi"/>
          <w:color w:val="000000" w:themeColor="text1"/>
        </w:rPr>
        <w:t xml:space="preserve"> támogatást </w:t>
      </w:r>
      <w:r w:rsidR="00CA0818" w:rsidRPr="00CA0818">
        <w:rPr>
          <w:rFonts w:asciiTheme="minorHAnsi" w:hAnsiTheme="minorHAnsi" w:cstheme="minorHAnsi"/>
          <w:color w:val="000000" w:themeColor="text1"/>
        </w:rPr>
        <w:t xml:space="preserve">biztosíthat. </w:t>
      </w:r>
    </w:p>
    <w:p w14:paraId="26FF61E1" w14:textId="2D668DA7" w:rsidR="007B1924" w:rsidRPr="007B1924" w:rsidRDefault="00341135" w:rsidP="00294493">
      <w:pPr>
        <w:ind w:firstLine="180"/>
        <w:jc w:val="both"/>
        <w:rPr>
          <w:rFonts w:asciiTheme="minorHAnsi" w:hAnsiTheme="minorHAnsi" w:cstheme="minorHAnsi"/>
        </w:rPr>
      </w:pPr>
      <w:r w:rsidRPr="00967CDE">
        <w:rPr>
          <w:rFonts w:asciiTheme="minorHAnsi" w:hAnsiTheme="minorHAnsi" w:cstheme="minorHAnsi"/>
        </w:rPr>
        <w:t>(</w:t>
      </w:r>
      <w:r w:rsidR="00F62269">
        <w:rPr>
          <w:rFonts w:asciiTheme="minorHAnsi" w:hAnsiTheme="minorHAnsi" w:cstheme="minorHAnsi"/>
        </w:rPr>
        <w:t>10</w:t>
      </w:r>
      <w:r w:rsidRPr="00967CDE">
        <w:rPr>
          <w:rFonts w:asciiTheme="minorHAnsi" w:hAnsiTheme="minorHAnsi" w:cstheme="minorHAnsi"/>
        </w:rPr>
        <w:t xml:space="preserve">) </w:t>
      </w:r>
      <w:r w:rsidR="007B1924">
        <w:rPr>
          <w:rFonts w:asciiTheme="minorHAnsi" w:hAnsiTheme="minorHAnsi" w:cstheme="minorHAnsi"/>
        </w:rPr>
        <w:t>T</w:t>
      </w:r>
      <w:r w:rsidR="00F62269">
        <w:rPr>
          <w:rFonts w:asciiTheme="minorHAnsi" w:hAnsiTheme="minorHAnsi" w:cstheme="minorHAnsi"/>
        </w:rPr>
        <w:t>ámogatás nem vehető igénybe</w:t>
      </w:r>
    </w:p>
    <w:p w14:paraId="6F0CF503" w14:textId="258F8419" w:rsidR="0006664D" w:rsidRPr="00967CDE" w:rsidRDefault="00F62269" w:rsidP="0029449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  <w:szCs w:val="22"/>
          <w:lang w:eastAsia="hu-HU"/>
        </w:rPr>
      </w:pPr>
      <w:r>
        <w:rPr>
          <w:rFonts w:cstheme="minorHAnsi"/>
          <w:sz w:val="22"/>
          <w:szCs w:val="22"/>
        </w:rPr>
        <w:t>e</w:t>
      </w:r>
      <w:r w:rsidR="00341135" w:rsidRPr="00967CDE">
        <w:rPr>
          <w:rFonts w:cstheme="minorHAnsi"/>
          <w:sz w:val="22"/>
          <w:szCs w:val="22"/>
        </w:rPr>
        <w:t>dzői, dolgozói bérek fedezetére</w:t>
      </w:r>
      <w:r w:rsidR="007B1924" w:rsidRPr="007B1924">
        <w:rPr>
          <w:rFonts w:cstheme="minorHAnsi"/>
          <w:sz w:val="22"/>
          <w:szCs w:val="22"/>
        </w:rPr>
        <w:t>,</w:t>
      </w:r>
      <w:r w:rsidR="00341135" w:rsidRPr="00967CDE">
        <w:rPr>
          <w:rFonts w:cstheme="minorHAnsi"/>
          <w:sz w:val="22"/>
          <w:szCs w:val="22"/>
        </w:rPr>
        <w:t xml:space="preserve"> </w:t>
      </w:r>
    </w:p>
    <w:p w14:paraId="0576118A" w14:textId="53D8F7B1" w:rsidR="007B1924" w:rsidRPr="007B1924" w:rsidRDefault="007B1924" w:rsidP="0029449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hu-HU"/>
        </w:rPr>
      </w:pPr>
      <w:r w:rsidRPr="007B1924">
        <w:rPr>
          <w:rFonts w:cstheme="minorHAnsi"/>
          <w:sz w:val="22"/>
          <w:szCs w:val="22"/>
        </w:rPr>
        <w:t>sportlétesítmények működési (rezsi, karbantartá</w:t>
      </w:r>
      <w:r w:rsidR="00F62269">
        <w:rPr>
          <w:rFonts w:cstheme="minorHAnsi"/>
          <w:sz w:val="22"/>
          <w:szCs w:val="22"/>
        </w:rPr>
        <w:t>s, felújítás, stb.) költségeire.</w:t>
      </w:r>
    </w:p>
    <w:p w14:paraId="323F79BA" w14:textId="74BFE760" w:rsidR="00341135" w:rsidRPr="00967CDE" w:rsidRDefault="0034113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967CDE">
        <w:rPr>
          <w:rFonts w:asciiTheme="minorHAnsi" w:hAnsiTheme="minorHAnsi" w:cstheme="minorHAnsi"/>
          <w:bCs/>
        </w:rPr>
        <w:t>(</w:t>
      </w:r>
      <w:r w:rsidR="00017A55">
        <w:rPr>
          <w:rFonts w:asciiTheme="minorHAnsi" w:hAnsiTheme="minorHAnsi" w:cstheme="minorHAnsi"/>
          <w:bCs/>
        </w:rPr>
        <w:t>1</w:t>
      </w:r>
      <w:r w:rsidR="00F62269">
        <w:rPr>
          <w:rFonts w:asciiTheme="minorHAnsi" w:hAnsiTheme="minorHAnsi" w:cstheme="minorHAnsi"/>
          <w:bCs/>
        </w:rPr>
        <w:t>1</w:t>
      </w:r>
      <w:r w:rsidRPr="00967CDE">
        <w:rPr>
          <w:rFonts w:asciiTheme="minorHAnsi" w:hAnsiTheme="minorHAnsi" w:cstheme="minorHAnsi"/>
          <w:bCs/>
        </w:rPr>
        <w:t xml:space="preserve">) A támogatás </w:t>
      </w:r>
      <w:r w:rsidR="00F62269">
        <w:rPr>
          <w:rFonts w:asciiTheme="minorHAnsi" w:hAnsiTheme="minorHAnsi" w:cstheme="minorHAnsi"/>
          <w:bCs/>
        </w:rPr>
        <w:t>mértéke függ</w:t>
      </w:r>
    </w:p>
    <w:p w14:paraId="482D953C" w14:textId="1E7198F3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41135" w:rsidRPr="00967CDE">
        <w:rPr>
          <w:sz w:val="22"/>
          <w:szCs w:val="22"/>
        </w:rPr>
        <w:t xml:space="preserve"> sportszervezet utánpótlás-nevelés területén végzett tevékenységétől, annak színvonalától, elért eredményeitől.</w:t>
      </w:r>
    </w:p>
    <w:p w14:paraId="17C2EF46" w14:textId="334E6539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41135" w:rsidRPr="00967CDE">
        <w:rPr>
          <w:sz w:val="22"/>
          <w:szCs w:val="22"/>
        </w:rPr>
        <w:t>z adott sporttevékenységet rendszeresen végzők számától, ezen belül a 18 év alattiak, a 18 év feletti tanulói jogviszonnyal rendelkezők, valamint a sportcsoportban a veresegyházi lakosok számától, arányától.</w:t>
      </w:r>
    </w:p>
    <w:p w14:paraId="2C62070E" w14:textId="1F4E4208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41135" w:rsidRPr="00967CDE">
        <w:rPr>
          <w:sz w:val="22"/>
          <w:szCs w:val="22"/>
        </w:rPr>
        <w:t>gazolt tagdíjbevételük mértékétől.</w:t>
      </w:r>
    </w:p>
    <w:p w14:paraId="47B56785" w14:textId="1AE7A536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41135" w:rsidRPr="00967CDE">
        <w:rPr>
          <w:sz w:val="22"/>
          <w:szCs w:val="22"/>
        </w:rPr>
        <w:t>gazolt éves bérleti díj kifizetésük mértékétől.</w:t>
      </w:r>
    </w:p>
    <w:p w14:paraId="15514571" w14:textId="4B572984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41135" w:rsidRPr="00967CDE">
        <w:rPr>
          <w:sz w:val="22"/>
          <w:szCs w:val="22"/>
        </w:rPr>
        <w:t xml:space="preserve"> sportszervezet átlátható, ellenőrizhető, törvényes gazdálkodásától.</w:t>
      </w:r>
    </w:p>
    <w:p w14:paraId="69E1B7A5" w14:textId="63F95E6D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41135" w:rsidRPr="00967CDE">
        <w:rPr>
          <w:sz w:val="22"/>
          <w:szCs w:val="22"/>
        </w:rPr>
        <w:t xml:space="preserve"> város számára, a sportszervezettől kért adatok szolgáltatásának pontosságától, annak tartalmi minőségétől.</w:t>
      </w:r>
    </w:p>
    <w:p w14:paraId="134F2C9B" w14:textId="095D67C3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41135" w:rsidRPr="00967CDE">
        <w:rPr>
          <w:sz w:val="22"/>
          <w:szCs w:val="22"/>
        </w:rPr>
        <w:t xml:space="preserve"> helyi sporttal foglalkozó sportkoncepció kialakításában történő aktív, konstruktív együttműködésüktől.</w:t>
      </w:r>
    </w:p>
    <w:p w14:paraId="5F6EECDB" w14:textId="5B7A4790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41135" w:rsidRPr="00967CDE">
        <w:rPr>
          <w:sz w:val="22"/>
          <w:szCs w:val="22"/>
        </w:rPr>
        <w:t xml:space="preserve"> sportot népszerűsítő, városi szintű sportrendezvényekben való aktív szerepvállalásuktól, (önálló rendezvények szervezése, illetve az önkormányzat által kezdeményezett rendezvényeken történő részvételük, aktivitásuk).</w:t>
      </w:r>
    </w:p>
    <w:p w14:paraId="29C17636" w14:textId="77F7468E" w:rsidR="00341135" w:rsidRPr="00967CDE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341135" w:rsidRPr="00967CDE">
        <w:rPr>
          <w:sz w:val="22"/>
          <w:szCs w:val="22"/>
        </w:rPr>
        <w:t xml:space="preserve"> sportszervezetben dolgozó képzett edzőinek számától és végzettségük fokától.</w:t>
      </w:r>
    </w:p>
    <w:p w14:paraId="70278729" w14:textId="081C4B33" w:rsidR="00433546" w:rsidRDefault="00F62269" w:rsidP="0029449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341135" w:rsidRPr="00967CDE">
        <w:rPr>
          <w:sz w:val="22"/>
          <w:szCs w:val="22"/>
        </w:rPr>
        <w:t>etente tartott foglalkozások számától-időtartamától</w:t>
      </w:r>
    </w:p>
    <w:p w14:paraId="19BDECF6" w14:textId="0C56E460" w:rsidR="00341135" w:rsidRPr="00967CDE" w:rsidRDefault="00341135" w:rsidP="00294493">
      <w:pPr>
        <w:jc w:val="both"/>
      </w:pPr>
    </w:p>
    <w:p w14:paraId="52C922FF" w14:textId="7003FD6D" w:rsidR="000C1CEC" w:rsidRPr="00D46ECB" w:rsidRDefault="000C1CEC" w:rsidP="00294493">
      <w:pPr>
        <w:jc w:val="both"/>
      </w:pPr>
    </w:p>
    <w:p w14:paraId="63EAA060" w14:textId="641E31D6" w:rsidR="008D4340" w:rsidRDefault="001D77ED" w:rsidP="00294493">
      <w:pPr>
        <w:jc w:val="center"/>
        <w:rPr>
          <w:rFonts w:asciiTheme="minorHAnsi" w:eastAsiaTheme="minorHAnsi" w:hAnsiTheme="minorHAnsi" w:cstheme="minorBidi"/>
          <w:b/>
          <w:kern w:val="2"/>
          <w:szCs w:val="24"/>
          <w14:ligatures w14:val="standardContextual"/>
        </w:rPr>
      </w:pPr>
      <w:r w:rsidRPr="001D77ED">
        <w:rPr>
          <w:rFonts w:asciiTheme="minorHAnsi" w:eastAsiaTheme="minorHAnsi" w:hAnsiTheme="minorHAnsi" w:cstheme="minorBidi"/>
          <w:b/>
          <w:kern w:val="2"/>
          <w:szCs w:val="24"/>
          <w14:ligatures w14:val="standardContextual"/>
        </w:rPr>
        <w:t>6</w:t>
      </w:r>
      <w:r w:rsidR="00135B3D" w:rsidRPr="00967CDE">
        <w:rPr>
          <w:rFonts w:asciiTheme="minorHAnsi" w:eastAsiaTheme="minorHAnsi" w:hAnsiTheme="minorHAnsi" w:cstheme="minorBidi"/>
          <w:b/>
          <w:kern w:val="2"/>
          <w:szCs w:val="24"/>
          <w14:ligatures w14:val="standardContextual"/>
        </w:rPr>
        <w:t>. Pályázat kiírása</w:t>
      </w:r>
    </w:p>
    <w:p w14:paraId="3B176C60" w14:textId="77777777" w:rsidR="008D4340" w:rsidRPr="00967CDE" w:rsidRDefault="008D4340" w:rsidP="00294493">
      <w:pPr>
        <w:jc w:val="center"/>
        <w:rPr>
          <w:rFonts w:asciiTheme="minorHAnsi" w:eastAsiaTheme="minorHAnsi" w:hAnsiTheme="minorHAnsi" w:cstheme="minorBidi"/>
          <w:b/>
          <w:kern w:val="2"/>
          <w:szCs w:val="24"/>
          <w14:ligatures w14:val="standardContextual"/>
        </w:rPr>
      </w:pPr>
    </w:p>
    <w:p w14:paraId="29A52616" w14:textId="7C83F0A4" w:rsidR="00135B3D" w:rsidRPr="00135B3D" w:rsidRDefault="00135B3D" w:rsidP="00294493">
      <w:r w:rsidRPr="00967CDE">
        <w:rPr>
          <w:rFonts w:asciiTheme="minorHAnsi" w:eastAsiaTheme="minorHAnsi" w:hAnsiTheme="minorHAnsi" w:cstheme="minorBidi"/>
          <w:b/>
          <w:kern w:val="2"/>
          <w:szCs w:val="24"/>
          <w14:ligatures w14:val="standardContextual"/>
        </w:rPr>
        <w:t xml:space="preserve">9. </w:t>
      </w:r>
      <w:r w:rsidRPr="00135B3D">
        <w:rPr>
          <w:rFonts w:asciiTheme="minorHAnsi" w:eastAsiaTheme="minorHAnsi" w:hAnsiTheme="minorHAnsi" w:cstheme="minorBidi"/>
          <w:b/>
          <w:kern w:val="2"/>
          <w:szCs w:val="24"/>
          <w14:ligatures w14:val="standardContextual"/>
        </w:rPr>
        <w:t>§</w:t>
      </w:r>
      <w:r w:rsidRPr="00967CDE">
        <w:rPr>
          <w:rFonts w:asciiTheme="minorHAnsi" w:eastAsiaTheme="minorHAnsi" w:hAnsiTheme="minorHAnsi" w:cstheme="minorBidi"/>
          <w:b/>
          <w:kern w:val="2"/>
          <w:szCs w:val="24"/>
          <w14:ligatures w14:val="standardContextual"/>
        </w:rPr>
        <w:t xml:space="preserve"> </w:t>
      </w:r>
      <w:r w:rsidRPr="00967CDE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>(</w:t>
      </w:r>
      <w:r w:rsidRPr="00967CDE">
        <w:rPr>
          <w:rFonts w:asciiTheme="minorHAnsi" w:eastAsiaTheme="minorHAnsi" w:hAnsiTheme="minorHAnsi" w:cstheme="minorBidi"/>
          <w:kern w:val="2"/>
          <w14:ligatures w14:val="standardContextual"/>
        </w:rPr>
        <w:t>1)</w:t>
      </w:r>
      <w:r w:rsidRPr="00135B3D">
        <w:rPr>
          <w:rFonts w:asciiTheme="minorHAnsi" w:eastAsiaTheme="minorHAnsi" w:hAnsiTheme="minorHAnsi" w:cstheme="minorBidi"/>
          <w:b/>
          <w:kern w:val="2"/>
          <w14:ligatures w14:val="standardContextual"/>
        </w:rPr>
        <w:t xml:space="preserve"> </w:t>
      </w:r>
      <w:r w:rsidRPr="00135B3D">
        <w:t xml:space="preserve">A tárgyévi költségvetés kihirdetését követően a </w:t>
      </w:r>
      <w:r>
        <w:t xml:space="preserve">költségvetésben biztosított előirányzat terhére a </w:t>
      </w:r>
      <w:r w:rsidR="00967CDE">
        <w:t xml:space="preserve">sportért felelős </w:t>
      </w:r>
      <w:r w:rsidRPr="00135B3D">
        <w:t xml:space="preserve">Bizottság a sportszervezetek részére </w:t>
      </w:r>
    </w:p>
    <w:p w14:paraId="18CCAD71" w14:textId="35E76FB7" w:rsidR="00135B3D" w:rsidRPr="00967CDE" w:rsidRDefault="00135B3D" w:rsidP="00294493">
      <w:pPr>
        <w:pStyle w:val="Listaszerbekezds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>működés</w:t>
      </w:r>
      <w:r w:rsidR="00F62269">
        <w:rPr>
          <w:sz w:val="22"/>
          <w:szCs w:val="22"/>
        </w:rPr>
        <w:t>ük</w:t>
      </w:r>
      <w:r w:rsidRPr="00967CDE">
        <w:rPr>
          <w:sz w:val="22"/>
          <w:szCs w:val="22"/>
        </w:rPr>
        <w:t xml:space="preserve"> támogatására</w:t>
      </w:r>
    </w:p>
    <w:p w14:paraId="4EBB43C8" w14:textId="77777777" w:rsidR="00135B3D" w:rsidRPr="00967CDE" w:rsidRDefault="00135B3D" w:rsidP="00294493">
      <w:pPr>
        <w:pStyle w:val="Listaszerbekezds"/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>sportrendezvény szervezésének támogatására</w:t>
      </w:r>
    </w:p>
    <w:p w14:paraId="333B9F12" w14:textId="502F5D7B" w:rsidR="00135B3D" w:rsidRPr="00467304" w:rsidRDefault="00135B3D" w:rsidP="00294493">
      <w:pPr>
        <w:ind w:left="360"/>
      </w:pPr>
      <w:r w:rsidRPr="00467304">
        <w:t>pályázatot ír ki.</w:t>
      </w:r>
    </w:p>
    <w:p w14:paraId="1E1F9FB8" w14:textId="26F3FCD2" w:rsidR="00467304" w:rsidRPr="00467304" w:rsidRDefault="00467304" w:rsidP="00294493">
      <w:r w:rsidRPr="00467304">
        <w:t>(2) A működési támogatás kizárólag az alábbi célokra használható fel:</w:t>
      </w:r>
    </w:p>
    <w:p w14:paraId="6280C95F" w14:textId="0D0CF93F" w:rsidR="00467304" w:rsidRDefault="00F62269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="00467304" w:rsidRPr="00967CDE">
        <w:rPr>
          <w:sz w:val="22"/>
          <w:szCs w:val="22"/>
        </w:rPr>
        <w:t xml:space="preserve">portlétesítmény használat </w:t>
      </w:r>
      <w:r>
        <w:rPr>
          <w:sz w:val="22"/>
          <w:szCs w:val="22"/>
        </w:rPr>
        <w:t>költségeire</w:t>
      </w:r>
    </w:p>
    <w:p w14:paraId="481FD9E3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467304">
        <w:rPr>
          <w:sz w:val="22"/>
          <w:szCs w:val="22"/>
        </w:rPr>
        <w:t xml:space="preserve">versenyen való részvétellel összefüggő utazási költség, </w:t>
      </w:r>
    </w:p>
    <w:p w14:paraId="659720C6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467304">
        <w:rPr>
          <w:sz w:val="22"/>
          <w:szCs w:val="22"/>
        </w:rPr>
        <w:t xml:space="preserve">sportverseny nevezési díj, </w:t>
      </w:r>
    </w:p>
    <w:p w14:paraId="1D96BB56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467304">
        <w:rPr>
          <w:sz w:val="22"/>
          <w:szCs w:val="22"/>
        </w:rPr>
        <w:t>sportolók részére sportfelszerelés, sporteszköz, sportruházat vásárlásának költsége,</w:t>
      </w:r>
    </w:p>
    <w:p w14:paraId="1E1F985F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467304">
        <w:rPr>
          <w:sz w:val="22"/>
          <w:szCs w:val="22"/>
        </w:rPr>
        <w:t xml:space="preserve">versenyen való részvétellel összefüggő szállásdíj, </w:t>
      </w:r>
    </w:p>
    <w:p w14:paraId="770F0144" w14:textId="77777777" w:rsidR="00467304" w:rsidRDefault="00467304" w:rsidP="00294493">
      <w:pPr>
        <w:pStyle w:val="Listaszerbekezds"/>
        <w:numPr>
          <w:ilvl w:val="0"/>
          <w:numId w:val="10"/>
        </w:numPr>
        <w:rPr>
          <w:sz w:val="22"/>
          <w:szCs w:val="22"/>
        </w:rPr>
      </w:pPr>
      <w:r w:rsidRPr="00467304">
        <w:rPr>
          <w:sz w:val="22"/>
          <w:szCs w:val="22"/>
        </w:rPr>
        <w:t xml:space="preserve">sportmarketing költségek, </w:t>
      </w:r>
    </w:p>
    <w:p w14:paraId="1314F8C1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467304">
        <w:rPr>
          <w:sz w:val="22"/>
          <w:szCs w:val="22"/>
        </w:rPr>
        <w:t xml:space="preserve">sportszakember képzés, </w:t>
      </w:r>
    </w:p>
    <w:p w14:paraId="41EA6C99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467304">
        <w:rPr>
          <w:sz w:val="22"/>
          <w:szCs w:val="22"/>
        </w:rPr>
        <w:t xml:space="preserve">sportorvosi / orvosi költségek, </w:t>
      </w:r>
    </w:p>
    <w:p w14:paraId="361B24AB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467304">
        <w:rPr>
          <w:sz w:val="22"/>
          <w:szCs w:val="22"/>
        </w:rPr>
        <w:t xml:space="preserve">játékvezetői költségek, </w:t>
      </w:r>
    </w:p>
    <w:p w14:paraId="4B1F79B6" w14:textId="77777777" w:rsidR="00467304" w:rsidRDefault="00467304" w:rsidP="00294493">
      <w:pPr>
        <w:pStyle w:val="Listaszerbekezds"/>
        <w:numPr>
          <w:ilvl w:val="0"/>
          <w:numId w:val="10"/>
        </w:numPr>
        <w:spacing w:after="0" w:line="240" w:lineRule="auto"/>
      </w:pPr>
      <w:r w:rsidRPr="00467304">
        <w:rPr>
          <w:sz w:val="22"/>
          <w:szCs w:val="22"/>
        </w:rPr>
        <w:t xml:space="preserve">versenyrendezéssel kapcsolatos költségek, </w:t>
      </w:r>
    </w:p>
    <w:p w14:paraId="68EB7E6A" w14:textId="6D61018D" w:rsidR="00467304" w:rsidRPr="00BD2957" w:rsidRDefault="00467304" w:rsidP="00294493">
      <w:pPr>
        <w:pStyle w:val="Listaszerbekezds"/>
        <w:numPr>
          <w:ilvl w:val="0"/>
          <w:numId w:val="10"/>
        </w:numPr>
        <w:spacing w:after="0" w:line="240" w:lineRule="auto"/>
      </w:pPr>
      <w:r w:rsidRPr="00967CDE">
        <w:rPr>
          <w:sz w:val="22"/>
          <w:szCs w:val="22"/>
        </w:rPr>
        <w:lastRenderedPageBreak/>
        <w:t>technikai feltételek biztosítása.</w:t>
      </w:r>
    </w:p>
    <w:p w14:paraId="6FED9406" w14:textId="77777777" w:rsidR="00467304" w:rsidRPr="008D4340" w:rsidRDefault="00467304" w:rsidP="00294493">
      <w:r w:rsidRPr="008D4340">
        <w:t>(3) A sportrendezvény szerevezésére irányuló támogatás kizárólag az alábbi célokra használható fel:</w:t>
      </w:r>
    </w:p>
    <w:p w14:paraId="48CEEDB4" w14:textId="588793AB" w:rsidR="00467304" w:rsidRPr="00967CDE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 xml:space="preserve">Létesítmény használat </w:t>
      </w:r>
      <w:r w:rsidR="00F62269">
        <w:rPr>
          <w:sz w:val="22"/>
          <w:szCs w:val="22"/>
        </w:rPr>
        <w:t>költségeire,</w:t>
      </w:r>
      <w:r w:rsidRPr="00967CDE">
        <w:rPr>
          <w:sz w:val="22"/>
          <w:szCs w:val="22"/>
        </w:rPr>
        <w:t xml:space="preserve"> </w:t>
      </w:r>
    </w:p>
    <w:p w14:paraId="45820149" w14:textId="77777777" w:rsidR="00467304" w:rsidRPr="00967CDE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 xml:space="preserve">versenyen való részvétellel összefüggő (meghívott kiemelt személy) szállásdíja, utazás költsége, </w:t>
      </w:r>
    </w:p>
    <w:p w14:paraId="277820C4" w14:textId="77777777" w:rsidR="00467304" w:rsidRPr="00967CDE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 xml:space="preserve">sportorvosi / orvosi költségek, játékvezetői / verseny bírói díjak, </w:t>
      </w:r>
    </w:p>
    <w:p w14:paraId="468DD179" w14:textId="77777777" w:rsidR="00467304" w:rsidRPr="00967CDE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 xml:space="preserve">sportverseny nevezési díj, </w:t>
      </w:r>
    </w:p>
    <w:p w14:paraId="49A9F9BB" w14:textId="77777777" w:rsidR="00467304" w:rsidRPr="00967CDE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 xml:space="preserve">a rendezvényen részt vevők ellátása (frissítő pont, ásványvíz, gyümölcs), </w:t>
      </w:r>
    </w:p>
    <w:p w14:paraId="18DE4E8E" w14:textId="77777777" w:rsidR="00467304" w:rsidRPr="00967CDE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 xml:space="preserve">a rendezvény nyerteseinek díjazása, </w:t>
      </w:r>
    </w:p>
    <w:p w14:paraId="23786C56" w14:textId="77777777" w:rsidR="00467304" w:rsidRPr="00967CDE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967CDE">
        <w:rPr>
          <w:sz w:val="22"/>
          <w:szCs w:val="22"/>
        </w:rPr>
        <w:t>versenyrendezéssel kapcsolatos technikai eszközök bérleti költségei</w:t>
      </w:r>
    </w:p>
    <w:p w14:paraId="33B19C6C" w14:textId="361CA3BB" w:rsidR="00467304" w:rsidRPr="009866DA" w:rsidRDefault="00467304" w:rsidP="00294493">
      <w:pPr>
        <w:pStyle w:val="Listaszerbekezds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67CDE">
        <w:rPr>
          <w:rFonts w:cstheme="minorHAnsi"/>
          <w:sz w:val="22"/>
          <w:szCs w:val="22"/>
        </w:rPr>
        <w:t>rendezvénnyel kapcsolatos marketing költségek</w:t>
      </w:r>
      <w:r w:rsidR="008D4340" w:rsidRPr="00967CDE">
        <w:rPr>
          <w:rFonts w:cstheme="minorHAnsi"/>
          <w:sz w:val="22"/>
          <w:szCs w:val="22"/>
        </w:rPr>
        <w:t>.</w:t>
      </w:r>
    </w:p>
    <w:p w14:paraId="43033955" w14:textId="5E1BC201" w:rsidR="00C16C7B" w:rsidRPr="00967CDE" w:rsidRDefault="00C16C7B" w:rsidP="00294493">
      <w:pPr>
        <w:jc w:val="both"/>
        <w:rPr>
          <w:rFonts w:asciiTheme="minorHAnsi" w:hAnsiTheme="minorHAnsi" w:cstheme="minorHAnsi"/>
        </w:rPr>
      </w:pPr>
      <w:r w:rsidRPr="00967CDE">
        <w:rPr>
          <w:rFonts w:asciiTheme="minorHAnsi" w:hAnsiTheme="minorHAnsi" w:cstheme="minorHAnsi"/>
        </w:rPr>
        <w:t>(</w:t>
      </w:r>
      <w:r w:rsidR="008D4340" w:rsidRPr="00967CDE">
        <w:rPr>
          <w:rFonts w:asciiTheme="minorHAnsi" w:hAnsiTheme="minorHAnsi" w:cstheme="minorHAnsi"/>
        </w:rPr>
        <w:t>4</w:t>
      </w:r>
      <w:r w:rsidRPr="00967CDE">
        <w:rPr>
          <w:rFonts w:asciiTheme="minorHAnsi" w:hAnsiTheme="minorHAnsi" w:cstheme="minorHAnsi"/>
        </w:rPr>
        <w:t xml:space="preserve">) A pályázat benyújtására </w:t>
      </w:r>
      <w:r w:rsidR="00414137">
        <w:rPr>
          <w:rFonts w:asciiTheme="minorHAnsi" w:hAnsiTheme="minorHAnsi" w:cstheme="minorHAnsi"/>
        </w:rPr>
        <w:t xml:space="preserve">és elbírálására </w:t>
      </w:r>
      <w:r w:rsidRPr="00967CDE">
        <w:rPr>
          <w:rFonts w:asciiTheme="minorHAnsi" w:hAnsiTheme="minorHAnsi" w:cstheme="minorHAnsi"/>
        </w:rPr>
        <w:t xml:space="preserve">vonatkozó szabályokat Veresegyház Város Önkormányzatának Az önkormányzati támogatások rendjéről szóló 21/2023. (VI.22) sz. </w:t>
      </w:r>
      <w:proofErr w:type="spellStart"/>
      <w:r w:rsidRPr="00967CDE">
        <w:rPr>
          <w:rFonts w:asciiTheme="minorHAnsi" w:hAnsiTheme="minorHAnsi" w:cstheme="minorHAnsi"/>
        </w:rPr>
        <w:t>ök</w:t>
      </w:r>
      <w:proofErr w:type="spellEnd"/>
      <w:r w:rsidRPr="00967CDE">
        <w:rPr>
          <w:rFonts w:asciiTheme="minorHAnsi" w:hAnsiTheme="minorHAnsi" w:cstheme="minorHAnsi"/>
        </w:rPr>
        <w:t xml:space="preserve">. rendelete </w:t>
      </w:r>
      <w:r w:rsidR="00414137">
        <w:rPr>
          <w:rFonts w:asciiTheme="minorHAnsi" w:hAnsiTheme="minorHAnsi" w:cstheme="minorHAnsi"/>
        </w:rPr>
        <w:t>tartalmazza</w:t>
      </w:r>
      <w:r w:rsidRPr="00967CDE">
        <w:rPr>
          <w:rFonts w:asciiTheme="minorHAnsi" w:hAnsiTheme="minorHAnsi" w:cstheme="minorHAnsi"/>
        </w:rPr>
        <w:t>.</w:t>
      </w:r>
    </w:p>
    <w:p w14:paraId="3A2E4B7E" w14:textId="77777777" w:rsidR="00A63C1A" w:rsidRPr="00E65D2E" w:rsidRDefault="00A63C1A" w:rsidP="00294493">
      <w:pPr>
        <w:rPr>
          <w:rFonts w:asciiTheme="minorHAnsi" w:hAnsiTheme="minorHAnsi" w:cstheme="minorHAnsi"/>
        </w:rPr>
      </w:pPr>
    </w:p>
    <w:p w14:paraId="3D53E831" w14:textId="49E0208C" w:rsidR="00A63C1A" w:rsidRPr="00E65D2E" w:rsidRDefault="00414137" w:rsidP="00294493">
      <w:pPr>
        <w:jc w:val="center"/>
        <w:rPr>
          <w:rFonts w:asciiTheme="minorHAnsi" w:hAnsiTheme="minorHAnsi" w:cstheme="minorHAnsi"/>
          <w:b/>
        </w:rPr>
      </w:pPr>
      <w:r w:rsidRPr="00E65D2E">
        <w:rPr>
          <w:rFonts w:asciiTheme="minorHAnsi" w:hAnsiTheme="minorHAnsi" w:cstheme="minorHAnsi"/>
          <w:b/>
        </w:rPr>
        <w:t>7</w:t>
      </w:r>
      <w:r w:rsidR="00A63C1A" w:rsidRPr="00E65D2E">
        <w:rPr>
          <w:rFonts w:asciiTheme="minorHAnsi" w:hAnsiTheme="minorHAnsi" w:cstheme="minorHAnsi"/>
          <w:b/>
        </w:rPr>
        <w:t>. A sportlétesítmények üzemeltetése és annak támogatása</w:t>
      </w:r>
    </w:p>
    <w:p w14:paraId="56FF80FB" w14:textId="77777777" w:rsidR="00A63C1A" w:rsidRPr="00E65D2E" w:rsidRDefault="00A63C1A" w:rsidP="00294493">
      <w:pPr>
        <w:jc w:val="both"/>
        <w:rPr>
          <w:rFonts w:asciiTheme="minorHAnsi" w:hAnsiTheme="minorHAnsi" w:cstheme="minorHAnsi"/>
        </w:rPr>
      </w:pPr>
    </w:p>
    <w:p w14:paraId="55956FAC" w14:textId="28D6ECBD" w:rsidR="00A63C1A" w:rsidRPr="00E65D2E" w:rsidRDefault="00414137" w:rsidP="00294493">
      <w:pPr>
        <w:jc w:val="both"/>
        <w:rPr>
          <w:rFonts w:asciiTheme="minorHAnsi" w:hAnsiTheme="minorHAnsi" w:cstheme="minorHAnsi"/>
        </w:rPr>
      </w:pPr>
      <w:r w:rsidRPr="006E1A8F">
        <w:rPr>
          <w:rFonts w:asciiTheme="minorHAnsi" w:hAnsiTheme="minorHAnsi" w:cstheme="minorHAnsi"/>
          <w:b/>
          <w:bCs/>
        </w:rPr>
        <w:t>10</w:t>
      </w:r>
      <w:r w:rsidR="00A63C1A" w:rsidRPr="006E1A8F">
        <w:rPr>
          <w:rFonts w:asciiTheme="minorHAnsi" w:hAnsiTheme="minorHAnsi" w:cstheme="minorHAnsi"/>
          <w:b/>
          <w:bCs/>
        </w:rPr>
        <w:t>. §(</w:t>
      </w:r>
      <w:r w:rsidR="00A63C1A" w:rsidRPr="00E65D2E">
        <w:rPr>
          <w:rFonts w:asciiTheme="minorHAnsi" w:hAnsiTheme="minorHAnsi" w:cstheme="minorHAnsi"/>
        </w:rPr>
        <w:t>1) Az Önkormányzat tulajdonában lévő sportlétesítmények üzemeltetési költségeihez való támogatás nyújtásáról és a támogatás nagyságáról a költségvetési rendelet elfogadásakor - a Képviselő-testület dönt.</w:t>
      </w:r>
    </w:p>
    <w:p w14:paraId="0DD75E69" w14:textId="77777777" w:rsidR="00A63C1A" w:rsidRPr="00E65D2E" w:rsidRDefault="00A63C1A" w:rsidP="00294493">
      <w:pPr>
        <w:jc w:val="both"/>
        <w:rPr>
          <w:rFonts w:asciiTheme="minorHAnsi" w:hAnsiTheme="minorHAnsi" w:cstheme="minorHAnsi"/>
        </w:rPr>
      </w:pPr>
      <w:r w:rsidRPr="00E65D2E">
        <w:rPr>
          <w:rFonts w:asciiTheme="minorHAnsi" w:hAnsiTheme="minorHAnsi" w:cstheme="minorHAnsi"/>
        </w:rPr>
        <w:t>(2) Az Önkormányzat az éves költségvetésében, lehetőségei szerint biztosítja a tulajdonában lévő sportlétesítmények felújításának, fejlesztésének költségét.</w:t>
      </w:r>
    </w:p>
    <w:p w14:paraId="6C7148A2" w14:textId="2C0796BB" w:rsidR="008D4340" w:rsidRPr="00E65D2E" w:rsidRDefault="00A63C1A" w:rsidP="00294493">
      <w:pPr>
        <w:jc w:val="both"/>
        <w:rPr>
          <w:rFonts w:asciiTheme="minorHAnsi" w:hAnsiTheme="minorHAnsi" w:cstheme="minorHAnsi"/>
        </w:rPr>
      </w:pPr>
      <w:r w:rsidRPr="00E65D2E">
        <w:rPr>
          <w:rFonts w:asciiTheme="minorHAnsi" w:hAnsiTheme="minorHAnsi" w:cstheme="minorHAnsi"/>
        </w:rPr>
        <w:t>(3)  Az Önkormányzat - lehetőségei szerint - önrészt biztosít az új városi sportlétesítmények építéséhez.</w:t>
      </w:r>
    </w:p>
    <w:p w14:paraId="2E9DE735" w14:textId="77777777" w:rsidR="00A63C1A" w:rsidRPr="00E65D2E" w:rsidRDefault="00A63C1A" w:rsidP="00294493">
      <w:pPr>
        <w:jc w:val="both"/>
        <w:rPr>
          <w:rFonts w:asciiTheme="minorHAnsi" w:hAnsiTheme="minorHAnsi" w:cstheme="minorHAnsi"/>
        </w:rPr>
      </w:pPr>
    </w:p>
    <w:p w14:paraId="609AE64A" w14:textId="014D1A2D" w:rsidR="00071743" w:rsidRPr="00E65D2E" w:rsidRDefault="00414137" w:rsidP="00294493">
      <w:pPr>
        <w:jc w:val="center"/>
        <w:rPr>
          <w:rFonts w:asciiTheme="minorHAnsi" w:eastAsiaTheme="minorHAnsi" w:hAnsiTheme="minorHAnsi" w:cstheme="minorHAnsi"/>
          <w:b/>
          <w:kern w:val="2"/>
          <w14:ligatures w14:val="standardContextual"/>
        </w:rPr>
      </w:pPr>
      <w:r>
        <w:rPr>
          <w:rFonts w:asciiTheme="minorHAnsi" w:eastAsiaTheme="minorHAnsi" w:hAnsiTheme="minorHAnsi" w:cstheme="minorHAnsi"/>
          <w:b/>
          <w:kern w:val="2"/>
          <w14:ligatures w14:val="standardContextual"/>
        </w:rPr>
        <w:t>8</w:t>
      </w:r>
      <w:r w:rsidR="00071743" w:rsidRPr="00E65D2E">
        <w:rPr>
          <w:rFonts w:asciiTheme="minorHAnsi" w:eastAsiaTheme="minorHAnsi" w:hAnsiTheme="minorHAnsi" w:cstheme="minorHAnsi"/>
          <w:b/>
          <w:kern w:val="2"/>
          <w14:ligatures w14:val="standardContextual"/>
        </w:rPr>
        <w:t>. Veresegyház Város Érdemes Sportolója Díj</w:t>
      </w:r>
    </w:p>
    <w:p w14:paraId="05F2642C" w14:textId="77777777" w:rsidR="00071743" w:rsidRPr="00A63C1A" w:rsidRDefault="00071743" w:rsidP="00294493">
      <w:pPr>
        <w:jc w:val="center"/>
        <w:rPr>
          <w:rFonts w:asciiTheme="minorHAnsi" w:eastAsiaTheme="minorHAnsi" w:hAnsiTheme="minorHAnsi" w:cstheme="minorHAnsi"/>
          <w:kern w:val="2"/>
          <w14:ligatures w14:val="standardContextual"/>
        </w:rPr>
      </w:pPr>
    </w:p>
    <w:p w14:paraId="1AA55B79" w14:textId="39C970AE" w:rsidR="00071743" w:rsidRDefault="00467304" w:rsidP="00294493">
      <w:pPr>
        <w:ind w:firstLine="142"/>
        <w:jc w:val="both"/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</w:pPr>
      <w:r w:rsidRPr="00A63C1A">
        <w:rPr>
          <w:rFonts w:asciiTheme="minorHAnsi" w:eastAsiaTheme="minorHAnsi" w:hAnsiTheme="minorHAnsi" w:cstheme="minorHAnsi"/>
          <w:b/>
          <w:kern w:val="2"/>
          <w14:ligatures w14:val="standardContextual"/>
        </w:rPr>
        <w:t>1</w:t>
      </w:r>
      <w:r w:rsidR="00414137">
        <w:rPr>
          <w:rFonts w:asciiTheme="minorHAnsi" w:eastAsiaTheme="minorHAnsi" w:hAnsiTheme="minorHAnsi" w:cstheme="minorHAnsi"/>
          <w:b/>
          <w:kern w:val="2"/>
          <w14:ligatures w14:val="standardContextual"/>
        </w:rPr>
        <w:t>1</w:t>
      </w:r>
      <w:r w:rsidR="00071743" w:rsidRPr="00E65D2E">
        <w:rPr>
          <w:rFonts w:asciiTheme="minorHAnsi" w:eastAsiaTheme="minorHAnsi" w:hAnsiTheme="minorHAnsi" w:cstheme="minorHAnsi"/>
          <w:b/>
          <w:kern w:val="2"/>
          <w14:ligatures w14:val="standardContextual"/>
        </w:rPr>
        <w:t>. §</w:t>
      </w:r>
      <w:r w:rsidR="00071743" w:rsidRPr="00A63C1A">
        <w:rPr>
          <w:rFonts w:asciiTheme="minorHAnsi" w:eastAsiaTheme="minorHAnsi" w:hAnsiTheme="minorHAnsi" w:cstheme="minorHAnsi"/>
          <w:kern w:val="2"/>
          <w14:ligatures w14:val="standardContextual"/>
        </w:rPr>
        <w:t xml:space="preserve"> (1)Az Önkormányzat önként</w:t>
      </w:r>
      <w:r w:rsidR="00071743" w:rsidRPr="00071743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 vállalt sportfeladatai keretében minden évben</w:t>
      </w:r>
      <w:r w:rsidR="00071743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 Veresegyház Város Érdemes Sportolója Díjat adományoz a kiemelkedő sporteredményt elérő egyéni sportolóknak és sportcsapatoknak, melynek fedezetét az éves költségvetési rendeletében biztosítja. </w:t>
      </w:r>
    </w:p>
    <w:p w14:paraId="6D40FF5A" w14:textId="77777777" w:rsidR="000C1CEC" w:rsidRDefault="00C77EBF" w:rsidP="00294493">
      <w:pPr>
        <w:ind w:left="1134" w:hanging="992"/>
        <w:jc w:val="both"/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>(2) A Veresegyház Város Érdemes Sportolója Díjat kiérdemlő sportolói</w:t>
      </w:r>
      <w:r w:rsidR="000C1CEC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>t az önkormányzat</w:t>
      </w:r>
    </w:p>
    <w:p w14:paraId="6DBA8FBC" w14:textId="07E47FEA" w:rsidR="00C77EBF" w:rsidRDefault="00C77EBF" w:rsidP="00294493">
      <w:pPr>
        <w:jc w:val="both"/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sportreferense – a sportegyesületek, sportklubok – javaslata alapján </w:t>
      </w:r>
      <w:r w:rsidR="00433546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a </w:t>
      </w:r>
      <w:r w:rsidR="00EF4B69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sportért felelős </w:t>
      </w:r>
      <w:r w:rsidR="00433546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Bizottság </w:t>
      </w:r>
      <w:r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választja meg. </w:t>
      </w:r>
    </w:p>
    <w:p w14:paraId="3164FAC2" w14:textId="77777777" w:rsidR="000C1CEC" w:rsidRDefault="00C77EBF" w:rsidP="00294493">
      <w:pPr>
        <w:ind w:left="426" w:hanging="284"/>
        <w:jc w:val="both"/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(3) A díjak átadása minden év március 15. napján történik. </w:t>
      </w:r>
    </w:p>
    <w:p w14:paraId="6701E23C" w14:textId="77777777" w:rsidR="000C1CEC" w:rsidRDefault="00C77EBF" w:rsidP="00294493">
      <w:pPr>
        <w:ind w:left="426" w:hanging="284"/>
        <w:jc w:val="both"/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>(4) A díj</w:t>
      </w:r>
      <w:r w:rsidR="00153FF0"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ban részesülő kupát és oklevelet vehet át. </w:t>
      </w:r>
    </w:p>
    <w:p w14:paraId="1167A688" w14:textId="4E5109C3" w:rsidR="00153FF0" w:rsidRDefault="00153FF0" w:rsidP="00294493">
      <w:pPr>
        <w:ind w:left="426" w:hanging="284"/>
        <w:jc w:val="both"/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  <w:t xml:space="preserve">(5) A díjhoz kapcsolódó oklevelet a polgármester és a jegyző írja alá. </w:t>
      </w:r>
    </w:p>
    <w:p w14:paraId="12B69284" w14:textId="77777777" w:rsidR="00071743" w:rsidRPr="00E65D2E" w:rsidRDefault="00071743" w:rsidP="00294493">
      <w:pPr>
        <w:ind w:firstLine="142"/>
        <w:jc w:val="both"/>
        <w:rPr>
          <w:rFonts w:asciiTheme="minorHAnsi" w:eastAsiaTheme="minorHAnsi" w:hAnsiTheme="minorHAnsi" w:cstheme="minorBidi"/>
          <w:kern w:val="2"/>
          <w:szCs w:val="24"/>
          <w14:ligatures w14:val="standardContextual"/>
        </w:rPr>
      </w:pPr>
    </w:p>
    <w:p w14:paraId="034286B8" w14:textId="15A64784" w:rsidR="00341135" w:rsidRDefault="00414137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9</w:t>
      </w:r>
      <w:r w:rsidR="00341135"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.</w:t>
      </w:r>
      <w:r w:rsidR="001D77ED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="00341135"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„</w:t>
      </w:r>
      <w:r w:rsidR="001172BF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Élen a sportban, élen a tanulásban</w:t>
      </w:r>
      <w:r w:rsidR="00341135"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” elismerő cím</w:t>
      </w:r>
    </w:p>
    <w:p w14:paraId="08971628" w14:textId="77777777" w:rsidR="00CA62CA" w:rsidRPr="00341135" w:rsidRDefault="00CA62CA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</w:p>
    <w:p w14:paraId="47E35E3E" w14:textId="690A3CE2" w:rsidR="00C77EBF" w:rsidRDefault="000C1CEC" w:rsidP="00294493">
      <w:pPr>
        <w:jc w:val="both"/>
        <w:rPr>
          <w:rFonts w:eastAsia="Times New Roman" w:cstheme="minorHAnsi"/>
          <w:color w:val="000000" w:themeColor="text1"/>
          <w:lang w:eastAsia="hu-HU"/>
        </w:rPr>
      </w:pPr>
      <w:r w:rsidRPr="00E65D2E">
        <w:rPr>
          <w:rFonts w:eastAsia="Times New Roman" w:cstheme="minorHAnsi"/>
          <w:b/>
          <w:bCs/>
          <w:color w:val="000000" w:themeColor="text1"/>
          <w:lang w:eastAsia="hu-HU"/>
        </w:rPr>
        <w:t>1</w:t>
      </w:r>
      <w:r w:rsidR="00414137" w:rsidRPr="00E65D2E">
        <w:rPr>
          <w:rFonts w:eastAsia="Times New Roman" w:cstheme="minorHAnsi"/>
          <w:b/>
          <w:bCs/>
          <w:color w:val="000000" w:themeColor="text1"/>
          <w:lang w:eastAsia="hu-HU"/>
        </w:rPr>
        <w:t>2</w:t>
      </w:r>
      <w:r w:rsidR="00341135" w:rsidRPr="00E65D2E">
        <w:rPr>
          <w:rFonts w:eastAsia="Times New Roman" w:cstheme="minorHAnsi"/>
          <w:b/>
          <w:bCs/>
          <w:color w:val="000000" w:themeColor="text1"/>
          <w:lang w:eastAsia="hu-HU"/>
        </w:rPr>
        <w:t>. §</w:t>
      </w:r>
      <w:r w:rsidR="00E65D2E" w:rsidRPr="00E65D2E">
        <w:rPr>
          <w:rFonts w:eastAsia="Times New Roman" w:cstheme="minorHAnsi"/>
          <w:b/>
          <w:bCs/>
          <w:color w:val="000000" w:themeColor="text1"/>
          <w:lang w:eastAsia="hu-HU"/>
        </w:rPr>
        <w:t xml:space="preserve"> </w:t>
      </w:r>
      <w:r w:rsidR="00E65D2E" w:rsidRPr="00E65D2E">
        <w:rPr>
          <w:rFonts w:eastAsia="Times New Roman" w:cstheme="minorHAnsi"/>
          <w:bCs/>
          <w:color w:val="000000" w:themeColor="text1"/>
          <w:lang w:eastAsia="hu-HU"/>
        </w:rPr>
        <w:t>(1)</w:t>
      </w:r>
      <w:r w:rsidR="00C77EBF" w:rsidRPr="00E65D2E">
        <w:rPr>
          <w:rFonts w:eastAsia="Times New Roman" w:cstheme="minorHAnsi"/>
          <w:color w:val="000000" w:themeColor="text1"/>
          <w:lang w:eastAsia="hu-HU"/>
        </w:rPr>
        <w:t xml:space="preserve"> </w:t>
      </w:r>
      <w:r w:rsidR="00341135" w:rsidRPr="00E65D2E">
        <w:rPr>
          <w:rFonts w:eastAsia="Times New Roman" w:cstheme="minorHAnsi"/>
          <w:color w:val="000000" w:themeColor="text1"/>
          <w:lang w:eastAsia="hu-HU"/>
        </w:rPr>
        <w:t>Az Önkormányzat önként vállalt sportfeladatai keretében minden évben „</w:t>
      </w:r>
      <w:r w:rsidR="001172BF" w:rsidRPr="00E65D2E">
        <w:rPr>
          <w:rFonts w:eastAsia="Times New Roman" w:cstheme="minorHAnsi"/>
          <w:color w:val="000000" w:themeColor="text1"/>
          <w:lang w:eastAsia="hu-HU"/>
        </w:rPr>
        <w:t>Élen a sportban, élen a tanulásban</w:t>
      </w:r>
      <w:r w:rsidR="00341135" w:rsidRPr="00E65D2E">
        <w:rPr>
          <w:rFonts w:eastAsia="Times New Roman" w:cstheme="minorHAnsi"/>
          <w:color w:val="000000" w:themeColor="text1"/>
          <w:lang w:eastAsia="hu-HU"/>
        </w:rPr>
        <w:t>” elismerő címet adományoz a kiemelkedő tanulmányi és</w:t>
      </w:r>
      <w:r w:rsidR="00A63C1A" w:rsidRPr="00E65D2E">
        <w:rPr>
          <w:rFonts w:eastAsia="Times New Roman" w:cstheme="minorHAnsi"/>
          <w:color w:val="000000" w:themeColor="text1"/>
          <w:lang w:eastAsia="hu-HU"/>
        </w:rPr>
        <w:t xml:space="preserve"> országos vagy nemzetközi </w:t>
      </w:r>
      <w:r w:rsidR="00341135" w:rsidRPr="00E65D2E">
        <w:rPr>
          <w:rFonts w:eastAsia="Times New Roman" w:cstheme="minorHAnsi"/>
          <w:color w:val="000000" w:themeColor="text1"/>
          <w:lang w:eastAsia="hu-HU"/>
        </w:rPr>
        <w:t>sport eredményeket elért tanulók részére, mely költségének fedezetét éves költségvetési rendeletében biztosítja.</w:t>
      </w:r>
    </w:p>
    <w:p w14:paraId="2F4292EF" w14:textId="77777777" w:rsidR="00A574A4" w:rsidRDefault="00E65D2E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(2) Az</w:t>
      </w:r>
      <w:r w:rsidR="00F62269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„Élen a sportban, élen a tanulásban” elismerő cím elnyerésére a </w:t>
      </w:r>
      <w:r w:rsidR="00A574A4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sportért felelős bizottság pályázatot ír ki. </w:t>
      </w:r>
    </w:p>
    <w:p w14:paraId="6A94CD50" w14:textId="280BB9AF" w:rsidR="00CA62CA" w:rsidRPr="00CA62CA" w:rsidRDefault="00CA62C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(</w:t>
      </w: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t>3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) A pályázaton indulhat az a Veresegyházon működő általános- vagy középiskolával tanulói jogviszonyban álló tanuló, aki </w:t>
      </w:r>
    </w:p>
    <w:p w14:paraId="6995657B" w14:textId="77777777" w:rsidR="00CA62CA" w:rsidRPr="00CA62CA" w:rsidRDefault="00CA62CA" w:rsidP="00294493">
      <w:pPr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a)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ab/>
        <w:t xml:space="preserve">az általános iskola 1-7 évfolyamos és középiskola 7-12. évfolyamos tanulója és tárgyévet megelőző év április 1. és tárgyév április 30. közötti időszakban </w:t>
      </w:r>
    </w:p>
    <w:p w14:paraId="2362FD59" w14:textId="77777777" w:rsidR="00CA62CA" w:rsidRPr="00CA62CA" w:rsidRDefault="00CA62CA" w:rsidP="00294493">
      <w:pPr>
        <w:ind w:left="1134" w:hanging="425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b)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ab/>
        <w:t xml:space="preserve">általános iskola 8. évfolyamos diák tárgyévet megelőző év április 1. és tárgyév május 31. közötti időszakban </w:t>
      </w:r>
    </w:p>
    <w:p w14:paraId="7E507442" w14:textId="77777777" w:rsidR="00C77EBF" w:rsidRDefault="00CA62CA" w:rsidP="00294493">
      <w:pPr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lastRenderedPageBreak/>
        <w:t xml:space="preserve">országos bajnokságon vagy nemzetközi versenyen egyéniben vagy csapatban 1.-6.helyezést ért el, és tanulmányi átlaga a tárgyévig lezárt tanéveket és a tárgyév tanévének I. félévi eredményét tekintve 4,7 vagy annál jobb. </w:t>
      </w:r>
    </w:p>
    <w:p w14:paraId="279DF4C2" w14:textId="00A39083" w:rsidR="00CA62CA" w:rsidRPr="00CA62CA" w:rsidRDefault="00CA62CA" w:rsidP="00294493">
      <w:pPr>
        <w:ind w:left="426" w:hanging="284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(</w:t>
      </w:r>
      <w:r w:rsidR="00C77EBF">
        <w:rPr>
          <w:rFonts w:asciiTheme="minorHAnsi" w:eastAsia="Times New Roman" w:hAnsiTheme="minorHAnsi" w:cstheme="minorHAnsi"/>
          <w:color w:val="000000" w:themeColor="text1"/>
          <w:lang w:eastAsia="hu-HU"/>
        </w:rPr>
        <w:t>4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) A pályázat</w:t>
      </w:r>
      <w:r w:rsidR="00A574A4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benyújtását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a szülő az osztályfőnök egyeztetésével vagy az edző kezdeményezheti. </w:t>
      </w:r>
    </w:p>
    <w:p w14:paraId="71C37D82" w14:textId="69945C31" w:rsidR="00CA62CA" w:rsidRPr="00CA62CA" w:rsidRDefault="00CA62C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(</w:t>
      </w:r>
      <w:r w:rsidR="00C77EBF">
        <w:rPr>
          <w:rFonts w:asciiTheme="minorHAnsi" w:eastAsia="Times New Roman" w:hAnsiTheme="minorHAnsi" w:cstheme="minorHAnsi"/>
          <w:color w:val="000000" w:themeColor="text1"/>
          <w:lang w:eastAsia="hu-HU"/>
        </w:rPr>
        <w:t>5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) A benyújtott pályázatokat a sport</w:t>
      </w:r>
      <w:r w:rsidR="00F62269">
        <w:rPr>
          <w:rFonts w:asciiTheme="minorHAnsi" w:eastAsia="Times New Roman" w:hAnsiTheme="minorHAnsi" w:cstheme="minorHAnsi"/>
          <w:color w:val="000000" w:themeColor="text1"/>
          <w:lang w:eastAsia="hu-HU"/>
        </w:rPr>
        <w:t>ért felelős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 bizottság bírálja el.</w:t>
      </w:r>
    </w:p>
    <w:p w14:paraId="73B2C58E" w14:textId="220DC9AC" w:rsidR="00CA62CA" w:rsidRPr="00CA62CA" w:rsidRDefault="00CA62C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(</w:t>
      </w:r>
      <w:r w:rsidR="00C77EBF">
        <w:rPr>
          <w:rFonts w:asciiTheme="minorHAnsi" w:eastAsia="Times New Roman" w:hAnsiTheme="minorHAnsi" w:cstheme="minorHAnsi"/>
          <w:color w:val="000000" w:themeColor="text1"/>
          <w:lang w:eastAsia="hu-HU"/>
        </w:rPr>
        <w:t>6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) A díjakat az érintett tanulók a tanévzárón, végzős diákok a ballagáson vehetik át. </w:t>
      </w:r>
    </w:p>
    <w:p w14:paraId="2C51D6FE" w14:textId="13028AE2" w:rsidR="00CA62CA" w:rsidRPr="00CA62CA" w:rsidRDefault="00CA62C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(</w:t>
      </w:r>
      <w:r w:rsidR="00C77EBF">
        <w:rPr>
          <w:rFonts w:asciiTheme="minorHAnsi" w:eastAsia="Times New Roman" w:hAnsiTheme="minorHAnsi" w:cstheme="minorHAnsi"/>
          <w:color w:val="000000" w:themeColor="text1"/>
          <w:lang w:eastAsia="hu-HU"/>
        </w:rPr>
        <w:t>7</w:t>
      </w:r>
      <w:r w:rsidRP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>) Az általános iskolai tanulmányait befejező tanulók közül – a tantestület döntése alapján 1 fiú és 1 lány emlékserleg díjazásban is részesül.</w:t>
      </w:r>
    </w:p>
    <w:p w14:paraId="44FFCA97" w14:textId="77777777" w:rsidR="00CA62CA" w:rsidRPr="00341135" w:rsidRDefault="00CA62C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39BA820A" w14:textId="1FFBB076" w:rsidR="00341135" w:rsidRDefault="0034113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1</w:t>
      </w:r>
      <w:r w:rsidR="007B5653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3</w:t>
      </w:r>
      <w:r w:rsidR="00A574A4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. </w:t>
      </w:r>
      <w:r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§</w:t>
      </w:r>
      <w:r w:rsidR="00A574A4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 xml:space="preserve"> </w:t>
      </w:r>
      <w:r w:rsidRPr="00341135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A díjakat a </w:t>
      </w:r>
      <w:r w:rsidR="00EF4B69">
        <w:rPr>
          <w:rFonts w:asciiTheme="minorHAnsi" w:eastAsia="Times New Roman" w:hAnsiTheme="minorHAnsi" w:cstheme="minorHAnsi"/>
          <w:color w:val="000000" w:themeColor="text1"/>
          <w:lang w:eastAsia="hu-HU"/>
        </w:rPr>
        <w:t>sportért felelős B</w:t>
      </w:r>
      <w:r w:rsidRPr="00341135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izottság elnöke, akadályoztatása esetén a bizottság elnökhelyettese </w:t>
      </w:r>
      <w:r w:rsidR="00CA62CA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vagy az elnök által megbízott személy </w:t>
      </w:r>
      <w:r w:rsidRPr="00341135">
        <w:rPr>
          <w:rFonts w:asciiTheme="minorHAnsi" w:eastAsia="Times New Roman" w:hAnsiTheme="minorHAnsi" w:cstheme="minorHAnsi"/>
          <w:color w:val="000000" w:themeColor="text1"/>
          <w:lang w:eastAsia="hu-HU"/>
        </w:rPr>
        <w:t>adja át.</w:t>
      </w:r>
    </w:p>
    <w:p w14:paraId="4E67A477" w14:textId="77777777" w:rsidR="00CA62CA" w:rsidRPr="00341135" w:rsidRDefault="00CA62C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431B9BA4" w14:textId="73C283E2" w:rsidR="00341135" w:rsidRPr="00341135" w:rsidRDefault="00414137" w:rsidP="00294493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10</w:t>
      </w:r>
      <w:r w:rsidR="00341135"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. Záró rendelkezések</w:t>
      </w:r>
    </w:p>
    <w:p w14:paraId="152EAC89" w14:textId="77777777" w:rsidR="00341135" w:rsidRPr="00341135" w:rsidRDefault="00341135" w:rsidP="00294493">
      <w:pPr>
        <w:jc w:val="both"/>
        <w:rPr>
          <w:rFonts w:asciiTheme="minorHAnsi" w:eastAsia="Times New Roman" w:hAnsiTheme="minorHAnsi" w:cstheme="minorHAnsi"/>
          <w:i/>
          <w:iCs/>
          <w:color w:val="000000" w:themeColor="text1"/>
          <w:lang w:eastAsia="hu-HU"/>
        </w:rPr>
      </w:pPr>
    </w:p>
    <w:p w14:paraId="3A9DC1F6" w14:textId="383F28FB" w:rsidR="00341135" w:rsidRDefault="00341135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1</w:t>
      </w:r>
      <w:r w:rsidR="007B5653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4</w:t>
      </w:r>
      <w:r w:rsidRPr="00341135">
        <w:rPr>
          <w:rFonts w:asciiTheme="minorHAnsi" w:eastAsia="Times New Roman" w:hAnsiTheme="minorHAnsi" w:cstheme="minorHAnsi"/>
          <w:b/>
          <w:bCs/>
          <w:color w:val="000000" w:themeColor="text1"/>
          <w:lang w:eastAsia="hu-HU"/>
        </w:rPr>
        <w:t>.§</w:t>
      </w:r>
      <w:r w:rsidRPr="00341135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 Ez a rendelet 2024. </w:t>
      </w:r>
      <w:r w:rsidR="001D77ED">
        <w:rPr>
          <w:rFonts w:asciiTheme="minorHAnsi" w:eastAsia="Times New Roman" w:hAnsiTheme="minorHAnsi" w:cstheme="minorHAnsi"/>
          <w:color w:val="000000" w:themeColor="text1"/>
          <w:lang w:eastAsia="hu-HU"/>
        </w:rPr>
        <w:t xml:space="preserve">…………….- </w:t>
      </w:r>
      <w:r w:rsidRPr="00341135">
        <w:rPr>
          <w:rFonts w:asciiTheme="minorHAnsi" w:eastAsia="Times New Roman" w:hAnsiTheme="minorHAnsi" w:cstheme="minorHAnsi"/>
          <w:color w:val="000000" w:themeColor="text1"/>
          <w:lang w:eastAsia="hu-HU"/>
        </w:rPr>
        <w:t>n lép hatályba.</w:t>
      </w:r>
    </w:p>
    <w:p w14:paraId="21086850" w14:textId="77777777" w:rsidR="00CA62CA" w:rsidRDefault="00CA62CA" w:rsidP="00294493">
      <w:pPr>
        <w:ind w:firstLine="180"/>
        <w:jc w:val="both"/>
        <w:rPr>
          <w:rFonts w:asciiTheme="minorHAnsi" w:eastAsia="Times New Roman" w:hAnsiTheme="minorHAnsi" w:cstheme="minorHAnsi"/>
          <w:color w:val="000000" w:themeColor="text1"/>
          <w:lang w:eastAsia="hu-HU"/>
        </w:rPr>
      </w:pPr>
    </w:p>
    <w:p w14:paraId="392C0C8C" w14:textId="69EA3B7C" w:rsidR="00EF4B69" w:rsidRDefault="00EF4B69" w:rsidP="00294493">
      <w:pPr>
        <w:spacing w:after="160" w:line="259" w:lineRule="auto"/>
        <w:rPr>
          <w:rFonts w:asciiTheme="minorHAnsi" w:eastAsia="Times New Roman" w:hAnsiTheme="minorHAnsi" w:cstheme="minorHAnsi"/>
          <w:color w:val="000000" w:themeColor="text1"/>
          <w:lang w:eastAsia="hu-HU"/>
        </w:rPr>
      </w:pPr>
      <w:r>
        <w:rPr>
          <w:rFonts w:asciiTheme="minorHAnsi" w:eastAsia="Times New Roman" w:hAnsiTheme="minorHAnsi" w:cstheme="minorHAnsi"/>
          <w:color w:val="000000" w:themeColor="text1"/>
          <w:lang w:eastAsia="hu-HU"/>
        </w:rPr>
        <w:br w:type="page"/>
      </w:r>
    </w:p>
    <w:p w14:paraId="5126CB10" w14:textId="50EFFE78" w:rsidR="00341135" w:rsidRDefault="00341135" w:rsidP="00294493">
      <w:pPr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</w:pPr>
      <w:r w:rsidRPr="00341135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lastRenderedPageBreak/>
        <w:t xml:space="preserve">1. melléklet a </w:t>
      </w:r>
      <w:r w:rsidR="00CA62CA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>…</w:t>
      </w:r>
      <w:r w:rsidRPr="00341135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>/202</w:t>
      </w:r>
      <w:r w:rsidR="00CA62CA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>4</w:t>
      </w:r>
      <w:r w:rsidRPr="00341135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>. (</w:t>
      </w:r>
      <w:r w:rsidR="00E65D2E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>IV</w:t>
      </w:r>
      <w:r w:rsidRPr="00341135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 xml:space="preserve">. </w:t>
      </w:r>
      <w:r w:rsidR="00CA62CA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>…</w:t>
      </w:r>
      <w:r w:rsidRPr="00341135"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  <w:t>.) önkormányzati rendelethez</w:t>
      </w:r>
    </w:p>
    <w:p w14:paraId="7323E19A" w14:textId="77777777" w:rsidR="008D4340" w:rsidRPr="00341135" w:rsidRDefault="008D4340" w:rsidP="00294493">
      <w:pPr>
        <w:rPr>
          <w:rFonts w:asciiTheme="minorHAnsi" w:eastAsia="Times New Roman" w:hAnsiTheme="minorHAnsi" w:cstheme="minorHAnsi"/>
          <w:i/>
          <w:iCs/>
          <w:color w:val="000000" w:themeColor="text1"/>
          <w:u w:val="single"/>
          <w:lang w:eastAsia="hu-HU"/>
        </w:rPr>
      </w:pPr>
    </w:p>
    <w:tbl>
      <w:tblPr>
        <w:tblW w:w="8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410"/>
        <w:gridCol w:w="1559"/>
        <w:gridCol w:w="1701"/>
        <w:gridCol w:w="1843"/>
      </w:tblGrid>
      <w:tr w:rsidR="00341135" w:rsidRPr="00341135" w14:paraId="06F8D4D4" w14:textId="77777777" w:rsidTr="00E65D2E">
        <w:trPr>
          <w:trHeight w:val="442"/>
          <w:tblHeader/>
        </w:trPr>
        <w:tc>
          <w:tcPr>
            <w:tcW w:w="83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916B4" w14:textId="77777777" w:rsidR="00341135" w:rsidRPr="00341135" w:rsidRDefault="00341135" w:rsidP="00294493">
            <w:pPr>
              <w:ind w:firstLine="18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</w:pPr>
            <w:r w:rsidRPr="00341135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  <w:t>Veresegyház Város Önkormányzat tulajdonában lévő sportingatlanok</w:t>
            </w:r>
          </w:p>
        </w:tc>
      </w:tr>
      <w:tr w:rsidR="00341135" w:rsidRPr="00341135" w14:paraId="4FAA6E92" w14:textId="77777777" w:rsidTr="00E65D2E">
        <w:trPr>
          <w:trHeight w:val="431"/>
          <w:tblHeader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98FE7" w14:textId="63883C01" w:rsidR="00341135" w:rsidRPr="00341135" w:rsidRDefault="00E65D2E" w:rsidP="002944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  <w:t>Sorszám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23DF2" w14:textId="3EC8688E" w:rsidR="00341135" w:rsidRPr="00341135" w:rsidRDefault="00E65D2E" w:rsidP="002944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  <w:t>Ingatlan címe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F737D" w14:textId="6CD14DA0" w:rsidR="00341135" w:rsidRPr="00341135" w:rsidRDefault="00E65D2E" w:rsidP="002944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  <w:t>Helyrajzi száma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AE3E93" w14:textId="3C166680" w:rsidR="00341135" w:rsidRPr="00341135" w:rsidRDefault="00E65D2E" w:rsidP="0029449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  <w:t>Megnevezés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38822" w14:textId="7E505934" w:rsidR="00341135" w:rsidRPr="00341135" w:rsidRDefault="00E65D2E" w:rsidP="00294493">
            <w:pPr>
              <w:ind w:firstLine="18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hu-HU"/>
              </w:rPr>
              <w:t>Terület nagysága</w:t>
            </w:r>
          </w:p>
        </w:tc>
      </w:tr>
      <w:tr w:rsidR="00341135" w:rsidRPr="00341135" w14:paraId="0A3ED10C" w14:textId="77777777" w:rsidTr="00E65D2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0B84B" w14:textId="77777777" w:rsidR="00341135" w:rsidRPr="00341135" w:rsidRDefault="00341135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 w:rsidRPr="00341135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8B0C9C" w14:textId="1C4EF883" w:rsidR="00341135" w:rsidRPr="00341135" w:rsidRDefault="00341135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 w:rsidRPr="00341135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Veresegyház</w:t>
            </w:r>
            <w:r w:rsidRPr="00341135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br/>
            </w:r>
            <w:r w:rsidR="00EF4B69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Csokonai utca 2/A.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7DB6" w14:textId="599E255A" w:rsidR="00341135" w:rsidRPr="00341135" w:rsidRDefault="00EF4B69" w:rsidP="00294493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627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7C12" w14:textId="77777777" w:rsidR="00341135" w:rsidRPr="00341135" w:rsidRDefault="00341135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86EB" w14:textId="77777777" w:rsidR="00341135" w:rsidRPr="00341135" w:rsidRDefault="00341135" w:rsidP="00294493">
            <w:pPr>
              <w:ind w:firstLine="180"/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</w:p>
        </w:tc>
      </w:tr>
      <w:tr w:rsidR="00341135" w:rsidRPr="00341135" w14:paraId="50350D36" w14:textId="77777777" w:rsidTr="00E65D2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66D83" w14:textId="77777777" w:rsidR="00341135" w:rsidRPr="00341135" w:rsidRDefault="00341135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 w:rsidRPr="00341135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3FE3F" w14:textId="1CA08592" w:rsidR="00341135" w:rsidRPr="00341135" w:rsidRDefault="00341135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 w:rsidRPr="00341135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Veresegyház</w:t>
            </w:r>
            <w:r w:rsidRPr="00341135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br/>
            </w:r>
            <w:r w:rsidR="00EF4B69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Újiskola 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B7EA" w14:textId="77777777" w:rsidR="00341135" w:rsidRPr="00341135" w:rsidRDefault="00341135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DC0" w14:textId="77777777" w:rsidR="00341135" w:rsidRPr="00341135" w:rsidRDefault="00341135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9578" w14:textId="77777777" w:rsidR="00341135" w:rsidRPr="00341135" w:rsidRDefault="00341135" w:rsidP="00294493">
            <w:pPr>
              <w:ind w:firstLine="180"/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</w:p>
        </w:tc>
      </w:tr>
      <w:tr w:rsidR="00EF4B69" w:rsidRPr="00341135" w14:paraId="135BA11E" w14:textId="77777777" w:rsidTr="00E65D2E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12BB" w14:textId="3D40A8EE" w:rsidR="00EF4B69" w:rsidRPr="00341135" w:rsidRDefault="00EF4B69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747D" w14:textId="5C108CA7" w:rsidR="00EF4B69" w:rsidRPr="00341135" w:rsidRDefault="00EF4B69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Sport utca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B01D" w14:textId="77777777" w:rsidR="00EF4B69" w:rsidRPr="00341135" w:rsidRDefault="00EF4B69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DB4" w14:textId="1B26E027" w:rsidR="00EF4B69" w:rsidRPr="00341135" w:rsidRDefault="00E65D2E" w:rsidP="00294493">
            <w:pP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Juhász Ferenc S</w:t>
            </w:r>
            <w:r w:rsidR="00EF4B69"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  <w:t>portcsarnok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C977" w14:textId="77777777" w:rsidR="00EF4B69" w:rsidRPr="00341135" w:rsidRDefault="00EF4B69" w:rsidP="00294493">
            <w:pPr>
              <w:ind w:firstLine="180"/>
              <w:rPr>
                <w:rFonts w:asciiTheme="minorHAnsi" w:eastAsia="Times New Roman" w:hAnsiTheme="minorHAnsi" w:cstheme="minorHAnsi"/>
                <w:color w:val="000000" w:themeColor="text1"/>
                <w:lang w:eastAsia="hu-HU"/>
              </w:rPr>
            </w:pPr>
          </w:p>
        </w:tc>
      </w:tr>
    </w:tbl>
    <w:p w14:paraId="5D2DF9D0" w14:textId="4370E712" w:rsidR="0097234B" w:rsidRDefault="0097234B" w:rsidP="00294493">
      <w:pPr>
        <w:tabs>
          <w:tab w:val="left" w:pos="1640"/>
        </w:tabs>
        <w:rPr>
          <w:b/>
          <w:bCs/>
        </w:rPr>
      </w:pPr>
    </w:p>
    <w:p w14:paraId="5D5D70C8" w14:textId="77777777" w:rsidR="0097234B" w:rsidRDefault="0097234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5866811" w14:textId="36E53FD2" w:rsidR="0097234B" w:rsidRDefault="0097234B" w:rsidP="0097234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ÁLTALÁNOS INDOKOLÁS</w:t>
      </w:r>
    </w:p>
    <w:p w14:paraId="1052F752" w14:textId="77777777" w:rsidR="0097234B" w:rsidRDefault="0097234B" w:rsidP="0097234B">
      <w:pPr>
        <w:jc w:val="both"/>
        <w:rPr>
          <w:rFonts w:asciiTheme="minorHAnsi" w:hAnsiTheme="minorHAnsi" w:cstheme="minorHAnsi"/>
        </w:rPr>
      </w:pPr>
    </w:p>
    <w:p w14:paraId="59E6BF88" w14:textId="77777777" w:rsidR="0097234B" w:rsidRDefault="0097234B" w:rsidP="0097234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Magyarország helyi önkormányzatairól szóló 2011. évi CLXXXIX. törvény (továbbiakban Törvény) 13. § (1) bekezdés 15. pontja alapján a helyi közügyek, valamint a helyben biztosítható közfeladatok körében ellátandó helyi önkormányzati feladat a sport és ifjúsági ügyek.</w:t>
      </w:r>
    </w:p>
    <w:p w14:paraId="044EADD6" w14:textId="77777777" w:rsidR="0097234B" w:rsidRDefault="0097234B" w:rsidP="0097234B">
      <w:pPr>
        <w:jc w:val="both"/>
        <w:rPr>
          <w:rFonts w:asciiTheme="minorHAnsi" w:hAnsiTheme="minorHAnsi" w:cstheme="minorHAnsi"/>
        </w:rPr>
      </w:pPr>
    </w:p>
    <w:p w14:paraId="596F8DA8" w14:textId="77777777" w:rsidR="0097234B" w:rsidRDefault="0097234B" w:rsidP="009723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sportról szóló 2004. évi I. törvény 55. § (6) bekezdése a tízezernél több lakosú helyi önkormányzatok számára kötelezővé teszi, hogy a helyi adottságoknak megfelelően a sporttal kapcsolatos részletes feladatokat és kötelezettségeket, valamint a költségvetésükből a sportra fordítandó összeget rendeletben határozzák meg.</w:t>
      </w:r>
    </w:p>
    <w:p w14:paraId="279A5899" w14:textId="77777777" w:rsidR="0097234B" w:rsidRDefault="0097234B" w:rsidP="0097234B">
      <w:pPr>
        <w:jc w:val="both"/>
        <w:rPr>
          <w:rFonts w:asciiTheme="minorHAnsi" w:hAnsiTheme="minorHAnsi" w:cstheme="minorHAnsi"/>
        </w:rPr>
      </w:pPr>
    </w:p>
    <w:p w14:paraId="6745B501" w14:textId="77777777" w:rsidR="0097234B" w:rsidRDefault="0097234B" w:rsidP="0097234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Veresegyház Város Önkormányzata e törvényi kötelezettségének eleget téve Veresegyház Város Önkormányzatának Sportfejlesztési Ideiglenes Bizottsága javaslatát figyelembe véve megalkotta az önkormányzat sport feladatairól és a helyi sporttámogatás rendjéről szóló rendeletét, melyben a részletes feladatok mellett meghatározásra került a sporttámogatás rendszere, valamint a sportban kimagasló eredményeket elért sportolók díjazásának feltételrendszere is. </w:t>
      </w:r>
    </w:p>
    <w:p w14:paraId="783DD5E1" w14:textId="77777777" w:rsidR="0097234B" w:rsidRDefault="0097234B" w:rsidP="0097234B">
      <w:pPr>
        <w:jc w:val="both"/>
        <w:rPr>
          <w:rFonts w:asciiTheme="minorHAnsi" w:hAnsiTheme="minorHAnsi" w:cstheme="minorHAnsi"/>
        </w:rPr>
      </w:pPr>
    </w:p>
    <w:p w14:paraId="2B785C12" w14:textId="77777777" w:rsidR="00341135" w:rsidRPr="00341135" w:rsidRDefault="00341135" w:rsidP="00294493">
      <w:pPr>
        <w:tabs>
          <w:tab w:val="left" w:pos="1640"/>
        </w:tabs>
        <w:rPr>
          <w:b/>
          <w:bCs/>
        </w:rPr>
      </w:pPr>
    </w:p>
    <w:sectPr w:rsidR="00341135" w:rsidRPr="0034113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EC23" w14:textId="77777777" w:rsidR="00632F21" w:rsidRDefault="00632F21" w:rsidP="00294493">
      <w:r>
        <w:separator/>
      </w:r>
    </w:p>
  </w:endnote>
  <w:endnote w:type="continuationSeparator" w:id="0">
    <w:p w14:paraId="360FC331" w14:textId="77777777" w:rsidR="00632F21" w:rsidRDefault="00632F21" w:rsidP="0029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30CB" w14:textId="77777777" w:rsidR="00632F21" w:rsidRDefault="00632F21" w:rsidP="00294493">
      <w:r>
        <w:separator/>
      </w:r>
    </w:p>
  </w:footnote>
  <w:footnote w:type="continuationSeparator" w:id="0">
    <w:p w14:paraId="02F2E8D8" w14:textId="77777777" w:rsidR="00632F21" w:rsidRDefault="00632F21" w:rsidP="0029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9103" w14:textId="0E99B781" w:rsidR="00294493" w:rsidRDefault="0029449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883D0" wp14:editId="00CF4153">
              <wp:simplePos x="0" y="0"/>
              <wp:positionH relativeFrom="margin">
                <wp:posOffset>-48194</wp:posOffset>
              </wp:positionH>
              <wp:positionV relativeFrom="paragraph">
                <wp:posOffset>3978266</wp:posOffset>
              </wp:positionV>
              <wp:extent cx="6153150" cy="1828800"/>
              <wp:effectExtent l="1630045" t="0" r="1572895" b="0"/>
              <wp:wrapNone/>
              <wp:docPr id="593336747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651708">
                        <a:off x="0" y="0"/>
                        <a:ext cx="61531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55C95" w14:textId="77777777" w:rsidR="00294493" w:rsidRPr="00294493" w:rsidRDefault="00294493" w:rsidP="00294493">
                          <w:pPr>
                            <w:pStyle w:val="lfej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D9D9D9" w:themeColor="background1" w:themeShade="D9"/>
                              <w:sz w:val="180"/>
                              <w:szCs w:val="18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94493">
                            <w:rPr>
                              <w:b/>
                              <w:color w:val="D9D9D9" w:themeColor="background1" w:themeShade="D9"/>
                              <w:sz w:val="180"/>
                              <w:szCs w:val="180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tx1">
                                    <w14:lumMod w14:val="95000"/>
                                    <w14:lumOff w14:val="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TERVEZET</w:t>
                          </w:r>
                        </w:p>
                        <w:p w14:paraId="657C8D31" w14:textId="7F27BB32" w:rsidR="00294493" w:rsidRPr="00294493" w:rsidRDefault="00294493" w:rsidP="00294493">
                          <w:pPr>
                            <w:pStyle w:val="lfej"/>
                            <w:jc w:val="center"/>
                            <w:rPr>
                              <w:b/>
                              <w:color w:val="70AD47"/>
                              <w:spacing w:val="10"/>
                              <w:sz w:val="72"/>
                              <w:szCs w:val="7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B883D0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3.8pt;margin-top:313.25pt;width:484.5pt;height:2in;rotation:-322032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" filled="f" stroked="f">
              <v:textbox style="mso-fit-shape-to-text:t">
                <w:txbxContent>
                  <w:p w14:paraId="32455C95" w14:textId="77777777" w:rsidR="00294493" w:rsidRPr="00294493" w:rsidRDefault="00294493" w:rsidP="00294493">
                    <w:pPr>
                      <w:pStyle w:val="lfej"/>
                      <w:jc w:val="center"/>
                      <w:rPr>
                        <w:rFonts w:ascii="Times New Roman" w:eastAsia="Times New Roman" w:hAnsi="Times New Roman"/>
                        <w:b/>
                        <w:color w:val="D9D9D9" w:themeColor="background1" w:themeShade="D9"/>
                        <w:sz w:val="180"/>
                        <w:szCs w:val="18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294493">
                      <w:rPr>
                        <w:b/>
                        <w:color w:val="D9D9D9" w:themeColor="background1" w:themeShade="D9"/>
                        <w:sz w:val="180"/>
                        <w:szCs w:val="180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tx1">
                              <w14:lumMod w14:val="95000"/>
                              <w14:lumOff w14:val="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TERVEZET</w:t>
                    </w:r>
                  </w:p>
                  <w:p w14:paraId="657C8D31" w14:textId="7F27BB32" w:rsidR="00294493" w:rsidRPr="00294493" w:rsidRDefault="00294493" w:rsidP="00294493">
                    <w:pPr>
                      <w:pStyle w:val="lfej"/>
                      <w:jc w:val="center"/>
                      <w:rPr>
                        <w:b/>
                        <w:color w:val="70AD47"/>
                        <w:spacing w:val="10"/>
                        <w:sz w:val="72"/>
                        <w:szCs w:val="7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750"/>
    <w:multiLevelType w:val="hybridMultilevel"/>
    <w:tmpl w:val="6A26B11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EA4"/>
    <w:multiLevelType w:val="hybridMultilevel"/>
    <w:tmpl w:val="BD782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5B53"/>
    <w:multiLevelType w:val="hybridMultilevel"/>
    <w:tmpl w:val="42D0A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536EE"/>
    <w:multiLevelType w:val="hybridMultilevel"/>
    <w:tmpl w:val="282ED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393"/>
    <w:multiLevelType w:val="hybridMultilevel"/>
    <w:tmpl w:val="BFAA80E0"/>
    <w:lvl w:ilvl="0" w:tplc="0C427A5C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E46785"/>
    <w:multiLevelType w:val="hybridMultilevel"/>
    <w:tmpl w:val="6A084ED4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A859E2"/>
    <w:multiLevelType w:val="hybridMultilevel"/>
    <w:tmpl w:val="C1263FC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8442E"/>
    <w:multiLevelType w:val="hybridMultilevel"/>
    <w:tmpl w:val="96CED9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41D4E"/>
    <w:multiLevelType w:val="hybridMultilevel"/>
    <w:tmpl w:val="E6504F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E167F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2A248D"/>
    <w:multiLevelType w:val="hybridMultilevel"/>
    <w:tmpl w:val="EE8E4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446CF"/>
    <w:multiLevelType w:val="hybridMultilevel"/>
    <w:tmpl w:val="5BDEA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0972"/>
    <w:multiLevelType w:val="hybridMultilevel"/>
    <w:tmpl w:val="75084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75A4A"/>
    <w:multiLevelType w:val="hybridMultilevel"/>
    <w:tmpl w:val="3D6E0BA0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085207"/>
    <w:multiLevelType w:val="hybridMultilevel"/>
    <w:tmpl w:val="3864B67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43CA5"/>
    <w:multiLevelType w:val="hybridMultilevel"/>
    <w:tmpl w:val="7204955E"/>
    <w:lvl w:ilvl="0" w:tplc="040E0017">
      <w:start w:val="1"/>
      <w:numFmt w:val="lowerLetter"/>
      <w:lvlText w:val="%1)"/>
      <w:lvlJc w:val="left"/>
      <w:pPr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4273B0C"/>
    <w:multiLevelType w:val="hybridMultilevel"/>
    <w:tmpl w:val="DA544752"/>
    <w:lvl w:ilvl="0" w:tplc="E0B04A2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41E3F"/>
    <w:multiLevelType w:val="hybridMultilevel"/>
    <w:tmpl w:val="29ECC0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6341771">
    <w:abstractNumId w:val="10"/>
  </w:num>
  <w:num w:numId="2" w16cid:durableId="1895045108">
    <w:abstractNumId w:val="0"/>
  </w:num>
  <w:num w:numId="3" w16cid:durableId="297152622">
    <w:abstractNumId w:val="2"/>
  </w:num>
  <w:num w:numId="4" w16cid:durableId="1819610669">
    <w:abstractNumId w:val="16"/>
  </w:num>
  <w:num w:numId="5" w16cid:durableId="80374050">
    <w:abstractNumId w:val="6"/>
  </w:num>
  <w:num w:numId="6" w16cid:durableId="2056657345">
    <w:abstractNumId w:val="17"/>
  </w:num>
  <w:num w:numId="7" w16cid:durableId="1588886094">
    <w:abstractNumId w:val="14"/>
  </w:num>
  <w:num w:numId="8" w16cid:durableId="549609057">
    <w:abstractNumId w:val="9"/>
  </w:num>
  <w:num w:numId="9" w16cid:durableId="585650688">
    <w:abstractNumId w:val="8"/>
  </w:num>
  <w:num w:numId="10" w16cid:durableId="170266708">
    <w:abstractNumId w:val="7"/>
  </w:num>
  <w:num w:numId="11" w16cid:durableId="395401723">
    <w:abstractNumId w:val="3"/>
  </w:num>
  <w:num w:numId="12" w16cid:durableId="589898549">
    <w:abstractNumId w:val="1"/>
  </w:num>
  <w:num w:numId="13" w16cid:durableId="247888106">
    <w:abstractNumId w:val="11"/>
  </w:num>
  <w:num w:numId="14" w16cid:durableId="747313949">
    <w:abstractNumId w:val="5"/>
  </w:num>
  <w:num w:numId="15" w16cid:durableId="2094088974">
    <w:abstractNumId w:val="13"/>
  </w:num>
  <w:num w:numId="16" w16cid:durableId="1352342605">
    <w:abstractNumId w:val="15"/>
  </w:num>
  <w:num w:numId="17" w16cid:durableId="39550132">
    <w:abstractNumId w:val="12"/>
  </w:num>
  <w:num w:numId="18" w16cid:durableId="1866598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BD"/>
    <w:rsid w:val="00017A55"/>
    <w:rsid w:val="0006664D"/>
    <w:rsid w:val="00071743"/>
    <w:rsid w:val="000C1CEC"/>
    <w:rsid w:val="001172BF"/>
    <w:rsid w:val="00131735"/>
    <w:rsid w:val="00135B3D"/>
    <w:rsid w:val="00153FF0"/>
    <w:rsid w:val="001B78FE"/>
    <w:rsid w:val="001C153D"/>
    <w:rsid w:val="001D77ED"/>
    <w:rsid w:val="00254124"/>
    <w:rsid w:val="00294493"/>
    <w:rsid w:val="002E27BD"/>
    <w:rsid w:val="00341135"/>
    <w:rsid w:val="003A6ABB"/>
    <w:rsid w:val="00414137"/>
    <w:rsid w:val="00433546"/>
    <w:rsid w:val="00460AD9"/>
    <w:rsid w:val="00467304"/>
    <w:rsid w:val="00484933"/>
    <w:rsid w:val="004B53E1"/>
    <w:rsid w:val="004D1886"/>
    <w:rsid w:val="004E4961"/>
    <w:rsid w:val="005158AD"/>
    <w:rsid w:val="00632F21"/>
    <w:rsid w:val="00651DB1"/>
    <w:rsid w:val="0067630D"/>
    <w:rsid w:val="0068540F"/>
    <w:rsid w:val="006A4730"/>
    <w:rsid w:val="006C5FA9"/>
    <w:rsid w:val="006E1A8F"/>
    <w:rsid w:val="007B1924"/>
    <w:rsid w:val="007B5653"/>
    <w:rsid w:val="008756E6"/>
    <w:rsid w:val="00881E32"/>
    <w:rsid w:val="008D2BEE"/>
    <w:rsid w:val="008D4340"/>
    <w:rsid w:val="009109E8"/>
    <w:rsid w:val="0093632F"/>
    <w:rsid w:val="00967CDE"/>
    <w:rsid w:val="00970B82"/>
    <w:rsid w:val="0097234B"/>
    <w:rsid w:val="009866DA"/>
    <w:rsid w:val="009F6B74"/>
    <w:rsid w:val="00A574A4"/>
    <w:rsid w:val="00A63C1A"/>
    <w:rsid w:val="00AF60B0"/>
    <w:rsid w:val="00B93534"/>
    <w:rsid w:val="00BD2957"/>
    <w:rsid w:val="00C02688"/>
    <w:rsid w:val="00C04883"/>
    <w:rsid w:val="00C16C7B"/>
    <w:rsid w:val="00C77EBF"/>
    <w:rsid w:val="00CA0818"/>
    <w:rsid w:val="00CA62CA"/>
    <w:rsid w:val="00D46ECB"/>
    <w:rsid w:val="00E65D2E"/>
    <w:rsid w:val="00E67880"/>
    <w:rsid w:val="00EA5701"/>
    <w:rsid w:val="00EC6395"/>
    <w:rsid w:val="00ED171F"/>
    <w:rsid w:val="00EF4B69"/>
    <w:rsid w:val="00F4334A"/>
    <w:rsid w:val="00F62269"/>
    <w:rsid w:val="00F6636B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FA6B"/>
  <w15:chartTrackingRefBased/>
  <w15:docId w15:val="{4A5EA12D-DAF7-4FEF-AC5C-B1228F7E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2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E2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6A47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egyzethivatkozs">
    <w:name w:val="annotation reference"/>
    <w:basedOn w:val="Bekezdsalapbettpusa"/>
    <w:uiPriority w:val="99"/>
    <w:semiHidden/>
    <w:unhideWhenUsed/>
    <w:rsid w:val="00E6788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788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788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7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788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78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7880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lcm">
    <w:name w:val="Subtitle"/>
    <w:basedOn w:val="Norml"/>
    <w:next w:val="Norml"/>
    <w:link w:val="AlcmChar"/>
    <w:qFormat/>
    <w:rsid w:val="0046730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467304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Vltozat">
    <w:name w:val="Revision"/>
    <w:hidden/>
    <w:uiPriority w:val="99"/>
    <w:semiHidden/>
    <w:rsid w:val="009109E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2944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4493"/>
    <w:rPr>
      <w:rFonts w:ascii="Calibri" w:eastAsia="Calibri" w:hAnsi="Calibri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944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44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04-1-00-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.njt.hu/eli/731278/r/2023/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.njt.hu/eli/731278/r/2023/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jt.hu/jogszabaly/2004-1-00-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2011-189-00-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BAF0-FD0A-44F4-9D47-9D79D42A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1863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Béláné</dc:creator>
  <cp:keywords/>
  <dc:description/>
  <cp:lastModifiedBy>Székelyné Szabó Andrea</cp:lastModifiedBy>
  <cp:revision>6</cp:revision>
  <cp:lastPrinted>2024-03-21T13:20:00Z</cp:lastPrinted>
  <dcterms:created xsi:type="dcterms:W3CDTF">2024-03-25T10:49:00Z</dcterms:created>
  <dcterms:modified xsi:type="dcterms:W3CDTF">2024-03-25T11:50:00Z</dcterms:modified>
</cp:coreProperties>
</file>