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D96" w:rsidRDefault="00616D96" w:rsidP="00151CE7">
      <w:pPr>
        <w:spacing w:line="23" w:lineRule="atLeast"/>
        <w:jc w:val="right"/>
        <w:rPr>
          <w:rFonts w:ascii="Times New Roman" w:hAnsi="Times New Roman"/>
          <w:sz w:val="24"/>
          <w:szCs w:val="24"/>
        </w:rPr>
      </w:pPr>
    </w:p>
    <w:p w:rsidR="00151CE7" w:rsidRPr="00151CE7" w:rsidRDefault="00151CE7" w:rsidP="00151CE7">
      <w:pPr>
        <w:spacing w:line="23" w:lineRule="atLeast"/>
        <w:jc w:val="right"/>
        <w:rPr>
          <w:rFonts w:ascii="Times New Roman" w:hAnsi="Times New Roman"/>
          <w:sz w:val="24"/>
          <w:szCs w:val="24"/>
        </w:rPr>
      </w:pPr>
      <w:r w:rsidRPr="00151CE7">
        <w:rPr>
          <w:rFonts w:ascii="Times New Roman" w:hAnsi="Times New Roman"/>
          <w:sz w:val="24"/>
          <w:szCs w:val="24"/>
        </w:rPr>
        <w:t>ELŐTERJESZTÉS 6. SZ. MELLÉKLETE</w:t>
      </w:r>
    </w:p>
    <w:p w:rsidR="00616D96" w:rsidRDefault="00616D96" w:rsidP="00151CE7">
      <w:pPr>
        <w:spacing w:line="23" w:lineRule="atLeast"/>
        <w:jc w:val="center"/>
        <w:rPr>
          <w:rFonts w:ascii="Times New Roman" w:hAnsi="Times New Roman"/>
          <w:sz w:val="24"/>
          <w:szCs w:val="24"/>
        </w:rPr>
      </w:pPr>
    </w:p>
    <w:p w:rsidR="00151CE7" w:rsidRPr="00151CE7" w:rsidRDefault="00151CE7" w:rsidP="00151CE7">
      <w:pPr>
        <w:spacing w:line="23" w:lineRule="atLeast"/>
        <w:jc w:val="center"/>
        <w:rPr>
          <w:rFonts w:ascii="Times New Roman" w:hAnsi="Times New Roman"/>
          <w:sz w:val="24"/>
          <w:szCs w:val="24"/>
        </w:rPr>
      </w:pPr>
      <w:r w:rsidRPr="00151CE7">
        <w:rPr>
          <w:rFonts w:ascii="Times New Roman" w:hAnsi="Times New Roman"/>
          <w:sz w:val="24"/>
          <w:szCs w:val="24"/>
        </w:rPr>
        <w:t>NYILATKOZAT</w:t>
      </w:r>
    </w:p>
    <w:p w:rsidR="00151CE7" w:rsidRPr="00151CE7" w:rsidRDefault="00151CE7" w:rsidP="00151CE7">
      <w:pPr>
        <w:spacing w:line="23" w:lineRule="atLeast"/>
        <w:jc w:val="center"/>
        <w:rPr>
          <w:rFonts w:ascii="Times New Roman" w:hAnsi="Times New Roman"/>
          <w:sz w:val="24"/>
          <w:szCs w:val="24"/>
        </w:rPr>
      </w:pPr>
      <w:r w:rsidRPr="00151CE7">
        <w:rPr>
          <w:rFonts w:ascii="Times New Roman" w:hAnsi="Times New Roman"/>
          <w:sz w:val="24"/>
          <w:szCs w:val="24"/>
        </w:rPr>
        <w:t>VAGYONKEZELŐI JOG ALAPÍTÁSÁHOZ VALÓ HOZZÁJÁRULÁSRÓL</w:t>
      </w:r>
    </w:p>
    <w:p w:rsidR="00151CE7" w:rsidRDefault="00151CE7" w:rsidP="00151CE7">
      <w:pPr>
        <w:spacing w:line="23" w:lineRule="atLeast"/>
        <w:jc w:val="center"/>
        <w:rPr>
          <w:rFonts w:ascii="Times New Roman" w:hAnsi="Times New Roman"/>
          <w:sz w:val="24"/>
          <w:szCs w:val="24"/>
        </w:rPr>
      </w:pPr>
      <w:r w:rsidRPr="00151CE7">
        <w:rPr>
          <w:rFonts w:ascii="Times New Roman" w:hAnsi="Times New Roman"/>
          <w:sz w:val="24"/>
          <w:szCs w:val="24"/>
        </w:rPr>
        <w:t>TÖRLÉSI ÉS BEJEGYZÉSI ENGEDÉLY</w:t>
      </w:r>
    </w:p>
    <w:p w:rsidR="00616D96" w:rsidRDefault="00616D96" w:rsidP="00151CE7">
      <w:pPr>
        <w:spacing w:line="23" w:lineRule="atLeast"/>
        <w:jc w:val="center"/>
        <w:rPr>
          <w:rFonts w:ascii="Times New Roman" w:hAnsi="Times New Roman"/>
          <w:sz w:val="24"/>
          <w:szCs w:val="24"/>
        </w:rPr>
      </w:pPr>
    </w:p>
    <w:p w:rsidR="00616D96" w:rsidRPr="00151CE7" w:rsidRDefault="00616D96" w:rsidP="00151CE7">
      <w:pPr>
        <w:spacing w:line="23" w:lineRule="atLeast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51CE7" w:rsidRPr="00151CE7" w:rsidRDefault="00151CE7" w:rsidP="00151CE7">
      <w:pPr>
        <w:spacing w:line="23" w:lineRule="atLeast"/>
        <w:jc w:val="both"/>
        <w:rPr>
          <w:rFonts w:ascii="Times New Roman" w:hAnsi="Times New Roman"/>
          <w:sz w:val="24"/>
          <w:szCs w:val="24"/>
        </w:rPr>
      </w:pPr>
    </w:p>
    <w:p w:rsidR="00151CE7" w:rsidRPr="00151CE7" w:rsidRDefault="00151CE7" w:rsidP="00151CE7">
      <w:pPr>
        <w:pStyle w:val="Listaszerbekezds"/>
        <w:numPr>
          <w:ilvl w:val="0"/>
          <w:numId w:val="1"/>
        </w:numPr>
        <w:spacing w:line="23" w:lineRule="atLeast"/>
        <w:jc w:val="both"/>
        <w:rPr>
          <w:rFonts w:ascii="Times New Roman" w:hAnsi="Times New Roman"/>
          <w:sz w:val="24"/>
          <w:szCs w:val="24"/>
        </w:rPr>
      </w:pPr>
      <w:r w:rsidRPr="00151CE7">
        <w:rPr>
          <w:rFonts w:ascii="Times New Roman" w:hAnsi="Times New Roman"/>
          <w:sz w:val="24"/>
          <w:szCs w:val="24"/>
        </w:rPr>
        <w:t>Veresegyház Város Önkormányzatának (székhelye: 2112 Veresegyház, Fő út 35</w:t>
      </w:r>
      <w:proofErr w:type="gramStart"/>
      <w:r w:rsidRPr="00151CE7">
        <w:rPr>
          <w:rFonts w:ascii="Times New Roman" w:hAnsi="Times New Roman"/>
          <w:sz w:val="24"/>
          <w:szCs w:val="24"/>
        </w:rPr>
        <w:t>.,</w:t>
      </w:r>
      <w:proofErr w:type="gramEnd"/>
      <w:r w:rsidRPr="00151CE7">
        <w:rPr>
          <w:rFonts w:ascii="Times New Roman" w:hAnsi="Times New Roman"/>
          <w:sz w:val="24"/>
          <w:szCs w:val="24"/>
        </w:rPr>
        <w:t xml:space="preserve"> adószáma: 15730576-2-13, statisztikai számjele: 15730576-8411-321-13, törzskönyvi azonosító száma a Magyar Államkincstárnál: 730578, képviseli a Magyarország helyi önkormányzatairól szóló 2011. évi CLXXXIX. törvény [a továbbiakban: </w:t>
      </w:r>
      <w:proofErr w:type="spellStart"/>
      <w:r w:rsidRPr="00151CE7">
        <w:rPr>
          <w:rFonts w:ascii="Times New Roman" w:hAnsi="Times New Roman"/>
          <w:sz w:val="24"/>
          <w:szCs w:val="24"/>
        </w:rPr>
        <w:t>Mötv</w:t>
      </w:r>
      <w:proofErr w:type="spellEnd"/>
      <w:r w:rsidRPr="00151CE7">
        <w:rPr>
          <w:rFonts w:ascii="Times New Roman" w:hAnsi="Times New Roman"/>
          <w:sz w:val="24"/>
          <w:szCs w:val="24"/>
        </w:rPr>
        <w:t>.] 41. §</w:t>
      </w:r>
      <w:proofErr w:type="spellStart"/>
      <w:r w:rsidRPr="00151CE7">
        <w:rPr>
          <w:rFonts w:ascii="Times New Roman" w:hAnsi="Times New Roman"/>
          <w:sz w:val="24"/>
          <w:szCs w:val="24"/>
        </w:rPr>
        <w:t>-</w:t>
      </w:r>
      <w:proofErr w:type="gramStart"/>
      <w:r w:rsidRPr="00151CE7"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 w:rsidRPr="00151CE7">
        <w:rPr>
          <w:rFonts w:ascii="Times New Roman" w:hAnsi="Times New Roman"/>
          <w:sz w:val="24"/>
          <w:szCs w:val="24"/>
        </w:rPr>
        <w:t xml:space="preserve"> alapján: Pásztor Béla polgármester, jogi ellenjegyző: Garai Tamás József jegyző és az államháztartásról szóló 2011. évi CXCV. törvény (a továbbiakban: Áht.) 37. § (1) bekezdése szerinti pénzügyi ellenjegyző: Jáger Ágnes pénzügyi osztályvezető, bankszámlaszáma: K&amp;H Bank </w:t>
      </w:r>
      <w:proofErr w:type="spellStart"/>
      <w:r w:rsidRPr="00151CE7">
        <w:rPr>
          <w:rFonts w:ascii="Times New Roman" w:hAnsi="Times New Roman"/>
          <w:sz w:val="24"/>
          <w:szCs w:val="24"/>
        </w:rPr>
        <w:t>Zrt</w:t>
      </w:r>
      <w:proofErr w:type="spellEnd"/>
      <w:r w:rsidRPr="00151CE7">
        <w:rPr>
          <w:rFonts w:ascii="Times New Roman" w:hAnsi="Times New Roman"/>
          <w:sz w:val="24"/>
          <w:szCs w:val="24"/>
        </w:rPr>
        <w:t>. 10402991-49565452-57481014) kizárólagos, 1/</w:t>
      </w:r>
      <w:proofErr w:type="spellStart"/>
      <w:r w:rsidRPr="00151CE7">
        <w:rPr>
          <w:rFonts w:ascii="Times New Roman" w:hAnsi="Times New Roman"/>
          <w:sz w:val="24"/>
          <w:szCs w:val="24"/>
        </w:rPr>
        <w:t>1</w:t>
      </w:r>
      <w:proofErr w:type="spellEnd"/>
      <w:r w:rsidRPr="00151CE7">
        <w:rPr>
          <w:rFonts w:ascii="Times New Roman" w:hAnsi="Times New Roman"/>
          <w:sz w:val="24"/>
          <w:szCs w:val="24"/>
        </w:rPr>
        <w:t xml:space="preserve"> hányadú tulajdonában áll a Pest Megyei Kormányhivatal Gödöllői Járási Hivatalának Földhivatali Osztálya által vezetett ingatlan-nyilvántartásban a </w:t>
      </w:r>
      <w:r w:rsidRPr="00151CE7">
        <w:rPr>
          <w:rFonts w:ascii="Times New Roman" w:hAnsi="Times New Roman"/>
          <w:b/>
          <w:bCs/>
          <w:sz w:val="24"/>
          <w:szCs w:val="24"/>
        </w:rPr>
        <w:t>Veresegyház belterület 1633 helyrajzi számú</w:t>
      </w:r>
      <w:r w:rsidRPr="00151CE7">
        <w:rPr>
          <w:rFonts w:ascii="Times New Roman" w:hAnsi="Times New Roman"/>
          <w:sz w:val="24"/>
          <w:szCs w:val="24"/>
        </w:rPr>
        <w:t xml:space="preserve"> ingatlan (a továbbiakban: ingatlan). Az ingatlanon jelenleg a </w:t>
      </w:r>
      <w:r w:rsidRPr="00151CE7">
        <w:rPr>
          <w:rFonts w:ascii="Times New Roman" w:hAnsi="Times New Roman"/>
          <w:b/>
          <w:sz w:val="24"/>
          <w:szCs w:val="24"/>
        </w:rPr>
        <w:t>Váci Mihály Művelődési Ház</w:t>
      </w:r>
      <w:r w:rsidRPr="00151CE7">
        <w:rPr>
          <w:rFonts w:ascii="Times New Roman" w:hAnsi="Times New Roman"/>
          <w:sz w:val="24"/>
          <w:szCs w:val="24"/>
        </w:rPr>
        <w:t xml:space="preserve"> (székhelye: 2112 Veresegyház, Köves utca 14</w:t>
      </w:r>
      <w:proofErr w:type="gramStart"/>
      <w:r w:rsidRPr="00151CE7">
        <w:rPr>
          <w:rFonts w:ascii="Times New Roman" w:hAnsi="Times New Roman"/>
          <w:sz w:val="24"/>
          <w:szCs w:val="24"/>
        </w:rPr>
        <w:t>.,</w:t>
      </w:r>
      <w:proofErr w:type="gramEnd"/>
      <w:r w:rsidRPr="00151CE7">
        <w:rPr>
          <w:rFonts w:ascii="Times New Roman" w:hAnsi="Times New Roman"/>
          <w:sz w:val="24"/>
          <w:szCs w:val="24"/>
        </w:rPr>
        <w:t xml:space="preserve"> adószáma:, 16798423-2-13, képviseli: Kelemenné Boross Zsuzsanna intézményvezető, statisztikai számjele: </w:t>
      </w:r>
      <w:r w:rsidRPr="00151CE7">
        <w:rPr>
          <w:rFonts w:ascii="Times New Roman" w:hAnsi="Times New Roman"/>
          <w:sz w:val="24"/>
          <w:szCs w:val="24"/>
          <w:lang w:val="en-US"/>
        </w:rPr>
        <w:t>16798423-9101-322-13</w:t>
      </w:r>
      <w:r w:rsidRPr="00151CE7">
        <w:rPr>
          <w:rFonts w:ascii="Times New Roman" w:hAnsi="Times New Roman"/>
          <w:sz w:val="24"/>
          <w:szCs w:val="24"/>
        </w:rPr>
        <w:t xml:space="preserve">, törzskönyvi azonosító száma a Magyar Államkincstárnál: </w:t>
      </w:r>
      <w:r w:rsidRPr="00151CE7">
        <w:rPr>
          <w:rFonts w:ascii="Times New Roman" w:hAnsi="Times New Roman"/>
          <w:sz w:val="24"/>
          <w:szCs w:val="24"/>
          <w:lang w:val="en-US"/>
        </w:rPr>
        <w:t>652049</w:t>
      </w:r>
      <w:r w:rsidRPr="00151CE7">
        <w:rPr>
          <w:rFonts w:ascii="Times New Roman" w:hAnsi="Times New Roman"/>
          <w:sz w:val="24"/>
          <w:szCs w:val="24"/>
        </w:rPr>
        <w:t>, és az államháztartásról szóló 2011. évi CXCV. törvény (a továbbiakban: Áht.) 37. § (1) bekezdése szerinti pénzügyi ellenjegyző</w:t>
      </w:r>
      <w:proofErr w:type="gramStart"/>
      <w:r w:rsidRPr="00151CE7">
        <w:rPr>
          <w:rFonts w:ascii="Times New Roman" w:hAnsi="Times New Roman"/>
          <w:sz w:val="24"/>
          <w:szCs w:val="24"/>
        </w:rPr>
        <w:t>: ..</w:t>
      </w:r>
      <w:proofErr w:type="gramEnd"/>
      <w:r w:rsidRPr="00151CE7">
        <w:rPr>
          <w:rFonts w:ascii="Times New Roman" w:hAnsi="Times New Roman"/>
          <w:sz w:val="24"/>
          <w:szCs w:val="24"/>
        </w:rPr>
        <w:t xml:space="preserve">.............. pénzügyi vezető, bankszámlaszáma: K&amp;H Bank </w:t>
      </w:r>
      <w:proofErr w:type="spellStart"/>
      <w:r w:rsidRPr="00151CE7">
        <w:rPr>
          <w:rFonts w:ascii="Times New Roman" w:hAnsi="Times New Roman"/>
          <w:sz w:val="24"/>
          <w:szCs w:val="24"/>
        </w:rPr>
        <w:t>Zrt</w:t>
      </w:r>
      <w:proofErr w:type="spellEnd"/>
      <w:r w:rsidRPr="00151CE7">
        <w:rPr>
          <w:rFonts w:ascii="Times New Roman" w:hAnsi="Times New Roman"/>
          <w:sz w:val="24"/>
          <w:szCs w:val="24"/>
        </w:rPr>
        <w:t>. ..</w:t>
      </w:r>
      <w:proofErr w:type="gramStart"/>
      <w:r w:rsidRPr="00151CE7">
        <w:rPr>
          <w:rFonts w:ascii="Times New Roman" w:hAnsi="Times New Roman"/>
          <w:sz w:val="24"/>
          <w:szCs w:val="24"/>
        </w:rPr>
        <w:t>...........................</w:t>
      </w:r>
      <w:proofErr w:type="gramEnd"/>
      <w:r w:rsidRPr="00151CE7">
        <w:rPr>
          <w:rFonts w:ascii="Times New Roman" w:hAnsi="Times New Roman"/>
          <w:sz w:val="24"/>
          <w:szCs w:val="24"/>
        </w:rPr>
        <w:t xml:space="preserve">) 43539/73735 hányadú, valamint a </w:t>
      </w:r>
      <w:proofErr w:type="spellStart"/>
      <w:r w:rsidRPr="00151CE7">
        <w:rPr>
          <w:rFonts w:ascii="Times New Roman" w:hAnsi="Times New Roman"/>
          <w:sz w:val="24"/>
          <w:szCs w:val="24"/>
        </w:rPr>
        <w:t>Lisznyai</w:t>
      </w:r>
      <w:proofErr w:type="spellEnd"/>
      <w:r w:rsidRPr="00151CE7">
        <w:rPr>
          <w:rFonts w:ascii="Times New Roman" w:hAnsi="Times New Roman"/>
          <w:sz w:val="24"/>
          <w:szCs w:val="24"/>
        </w:rPr>
        <w:t xml:space="preserve"> Szabó Gábor Alapfokú Művészeti Iskola 30196/73735 hányadú vagyonkezelői joga van bejegyezve.</w:t>
      </w:r>
    </w:p>
    <w:p w:rsidR="00151CE7" w:rsidRPr="00151CE7" w:rsidRDefault="00151CE7" w:rsidP="00151CE7">
      <w:pPr>
        <w:pStyle w:val="Listaszerbekezds"/>
        <w:spacing w:line="23" w:lineRule="atLeast"/>
        <w:jc w:val="both"/>
        <w:rPr>
          <w:rFonts w:ascii="Times New Roman" w:hAnsi="Times New Roman"/>
          <w:sz w:val="24"/>
          <w:szCs w:val="24"/>
        </w:rPr>
      </w:pPr>
    </w:p>
    <w:p w:rsidR="00151CE7" w:rsidRPr="00151CE7" w:rsidRDefault="00151CE7" w:rsidP="00151CE7">
      <w:pPr>
        <w:pStyle w:val="Listaszerbekezds"/>
        <w:numPr>
          <w:ilvl w:val="0"/>
          <w:numId w:val="1"/>
        </w:numPr>
        <w:spacing w:line="23" w:lineRule="atLeast"/>
        <w:jc w:val="both"/>
        <w:rPr>
          <w:rFonts w:ascii="Times New Roman" w:hAnsi="Times New Roman"/>
          <w:sz w:val="24"/>
          <w:szCs w:val="24"/>
        </w:rPr>
      </w:pPr>
      <w:r w:rsidRPr="00151CE7">
        <w:rPr>
          <w:rFonts w:ascii="Times New Roman" w:hAnsi="Times New Roman"/>
          <w:sz w:val="24"/>
          <w:szCs w:val="24"/>
        </w:rPr>
        <w:t xml:space="preserve">A Váci Mihály Művelődési Ház feltétlenül és visszavonhatatlanul hozzájárul ahhoz, hogy a nemzeti köznevelésről szóló 2011. évi CXC. törvény (a továbbiakban: </w:t>
      </w:r>
      <w:proofErr w:type="spellStart"/>
      <w:r w:rsidRPr="00151CE7">
        <w:rPr>
          <w:rFonts w:ascii="Times New Roman" w:hAnsi="Times New Roman"/>
          <w:sz w:val="24"/>
          <w:szCs w:val="24"/>
        </w:rPr>
        <w:t>Nkt</w:t>
      </w:r>
      <w:proofErr w:type="spellEnd"/>
      <w:r w:rsidRPr="00151CE7">
        <w:rPr>
          <w:rFonts w:ascii="Times New Roman" w:hAnsi="Times New Roman"/>
          <w:sz w:val="24"/>
          <w:szCs w:val="24"/>
        </w:rPr>
        <w:t xml:space="preserve">.) 99/H. </w:t>
      </w:r>
      <w:proofErr w:type="gramStart"/>
      <w:r w:rsidRPr="00151CE7">
        <w:rPr>
          <w:rFonts w:ascii="Times New Roman" w:hAnsi="Times New Roman"/>
          <w:sz w:val="24"/>
          <w:szCs w:val="24"/>
        </w:rPr>
        <w:t xml:space="preserve">§ (1) bekezdése szerint Veresegyház Város Önkormányzata és a </w:t>
      </w:r>
      <w:r w:rsidRPr="00151CE7">
        <w:rPr>
          <w:rFonts w:ascii="Times New Roman" w:hAnsi="Times New Roman"/>
          <w:b/>
          <w:sz w:val="24"/>
          <w:szCs w:val="24"/>
        </w:rPr>
        <w:t>Dunakeszi Tankerületi Központ</w:t>
      </w:r>
      <w:r w:rsidRPr="00151CE7">
        <w:rPr>
          <w:rFonts w:ascii="Times New Roman" w:hAnsi="Times New Roman"/>
          <w:sz w:val="24"/>
          <w:szCs w:val="24"/>
        </w:rPr>
        <w:t xml:space="preserve"> (Dunakeszi Tankerületi Központ székhelye: 2120 Dunakeszi, Állomás sétány 4., képviseli: </w:t>
      </w:r>
      <w:proofErr w:type="spellStart"/>
      <w:r w:rsidRPr="00151CE7">
        <w:rPr>
          <w:rFonts w:ascii="Times New Roman" w:hAnsi="Times New Roman"/>
          <w:sz w:val="24"/>
          <w:szCs w:val="24"/>
        </w:rPr>
        <w:t>Eich</w:t>
      </w:r>
      <w:proofErr w:type="spellEnd"/>
      <w:r w:rsidRPr="00151CE7">
        <w:rPr>
          <w:rFonts w:ascii="Times New Roman" w:hAnsi="Times New Roman"/>
          <w:sz w:val="24"/>
          <w:szCs w:val="24"/>
        </w:rPr>
        <w:t xml:space="preserve"> László tankerületi igazgató, adóigazgatási azonosító száma: 15835066-2-13, előirányzat-felhasználási keretszámla száma: 10032000-00336640-00000000, ÁHT azonosítója: 361606, KSH statisztikai számjele: 15835066-8412-312-13) között 2016. év december hónap ……... napján létrejött „Vagyonkezelési szerződés” II. fejezet 5. pontjában foglaltak szerint a </w:t>
      </w:r>
      <w:proofErr w:type="spellStart"/>
      <w:r w:rsidRPr="00151CE7">
        <w:rPr>
          <w:rFonts w:ascii="Times New Roman" w:hAnsi="Times New Roman"/>
          <w:sz w:val="24"/>
          <w:szCs w:val="24"/>
        </w:rPr>
        <w:t>Lisznyai</w:t>
      </w:r>
      <w:proofErr w:type="spellEnd"/>
      <w:r w:rsidRPr="00151CE7">
        <w:rPr>
          <w:rFonts w:ascii="Times New Roman" w:hAnsi="Times New Roman"/>
          <w:sz w:val="24"/>
          <w:szCs w:val="24"/>
        </w:rPr>
        <w:t xml:space="preserve"> Szabó Gábor Alapfokú Művészeti Iskola 30196/73735 hányadú vagyonkezelő</w:t>
      </w:r>
      <w:proofErr w:type="gramEnd"/>
      <w:r w:rsidRPr="00151CE7">
        <w:rPr>
          <w:rFonts w:ascii="Times New Roman" w:hAnsi="Times New Roman"/>
          <w:sz w:val="24"/>
          <w:szCs w:val="24"/>
        </w:rPr>
        <w:t xml:space="preserve">i joga törlésre kerüljön. A fenti ingatlanon </w:t>
      </w:r>
      <w:proofErr w:type="spellStart"/>
      <w:r w:rsidRPr="00151CE7">
        <w:rPr>
          <w:rFonts w:ascii="Times New Roman" w:hAnsi="Times New Roman"/>
          <w:sz w:val="24"/>
          <w:szCs w:val="24"/>
        </w:rPr>
        <w:t>vátozatlanul</w:t>
      </w:r>
      <w:proofErr w:type="spellEnd"/>
      <w:r w:rsidRPr="00151CE7">
        <w:rPr>
          <w:rFonts w:ascii="Times New Roman" w:hAnsi="Times New Roman"/>
          <w:sz w:val="24"/>
          <w:szCs w:val="24"/>
        </w:rPr>
        <w:t xml:space="preserve"> fennmarad a Váci Mihály Művelődési Ház 43539/73735 hányadú vagyonkezelői joga.</w:t>
      </w:r>
    </w:p>
    <w:p w:rsidR="00151CE7" w:rsidRPr="00151CE7" w:rsidRDefault="00151CE7" w:rsidP="00151CE7">
      <w:pPr>
        <w:pStyle w:val="Listaszerbekezds"/>
        <w:rPr>
          <w:rFonts w:ascii="Times New Roman" w:hAnsi="Times New Roman"/>
          <w:sz w:val="24"/>
          <w:szCs w:val="24"/>
        </w:rPr>
      </w:pPr>
    </w:p>
    <w:p w:rsidR="00151CE7" w:rsidRPr="00151CE7" w:rsidRDefault="00151CE7" w:rsidP="00151CE7">
      <w:pPr>
        <w:pStyle w:val="Listaszerbekezds"/>
        <w:numPr>
          <w:ilvl w:val="0"/>
          <w:numId w:val="1"/>
        </w:numPr>
        <w:spacing w:line="23" w:lineRule="atLeast"/>
        <w:jc w:val="both"/>
        <w:rPr>
          <w:rFonts w:ascii="Times New Roman" w:hAnsi="Times New Roman"/>
          <w:sz w:val="24"/>
          <w:szCs w:val="24"/>
        </w:rPr>
      </w:pPr>
      <w:r w:rsidRPr="00151CE7">
        <w:rPr>
          <w:rFonts w:ascii="Times New Roman" w:hAnsi="Times New Roman"/>
          <w:sz w:val="24"/>
          <w:szCs w:val="24"/>
        </w:rPr>
        <w:t>A Váci Mihály Művelődési Ház feltétlen és visszavonhatatlan hozzájárulását adja az alábbiakban felsorolt vagyonkezelői jogok alapításához a Vagyonkezelési szerződés 5. pontjában foglaltak szerint:</w:t>
      </w:r>
    </w:p>
    <w:p w:rsidR="00151CE7" w:rsidRPr="00151CE7" w:rsidRDefault="00151CE7" w:rsidP="00151CE7">
      <w:pPr>
        <w:pStyle w:val="Listaszerbekezds"/>
        <w:rPr>
          <w:rFonts w:ascii="Times New Roman" w:hAnsi="Times New Roman"/>
          <w:sz w:val="24"/>
          <w:szCs w:val="24"/>
        </w:rPr>
      </w:pPr>
    </w:p>
    <w:p w:rsidR="00151CE7" w:rsidRPr="00151CE7" w:rsidRDefault="00151CE7" w:rsidP="00151CE7">
      <w:pPr>
        <w:pStyle w:val="Listaszerbekezds"/>
        <w:numPr>
          <w:ilvl w:val="0"/>
          <w:numId w:val="2"/>
        </w:numPr>
        <w:spacing w:line="23" w:lineRule="atLeast"/>
        <w:jc w:val="both"/>
        <w:rPr>
          <w:rFonts w:ascii="Times New Roman" w:hAnsi="Times New Roman"/>
          <w:sz w:val="24"/>
          <w:szCs w:val="24"/>
        </w:rPr>
      </w:pPr>
      <w:r w:rsidRPr="00151CE7">
        <w:rPr>
          <w:rFonts w:ascii="Times New Roman" w:hAnsi="Times New Roman"/>
          <w:sz w:val="24"/>
          <w:szCs w:val="24"/>
        </w:rPr>
        <w:t xml:space="preserve">a Dunakeszi Tankerületi Központ a Veresegyház belterület 1633 </w:t>
      </w:r>
      <w:proofErr w:type="spellStart"/>
      <w:r w:rsidRPr="00151CE7">
        <w:rPr>
          <w:rFonts w:ascii="Times New Roman" w:hAnsi="Times New Roman"/>
          <w:sz w:val="24"/>
          <w:szCs w:val="24"/>
        </w:rPr>
        <w:t>hrsz-ú</w:t>
      </w:r>
      <w:proofErr w:type="spellEnd"/>
      <w:r w:rsidRPr="00151CE7">
        <w:rPr>
          <w:rFonts w:ascii="Times New Roman" w:hAnsi="Times New Roman"/>
          <w:sz w:val="24"/>
          <w:szCs w:val="24"/>
        </w:rPr>
        <w:t xml:space="preserve"> ingatlanra 26395/73735 hányadban, továbbá </w:t>
      </w:r>
      <w:proofErr w:type="gramStart"/>
      <w:r w:rsidRPr="00151CE7">
        <w:rPr>
          <w:rFonts w:ascii="Times New Roman" w:hAnsi="Times New Roman"/>
          <w:sz w:val="24"/>
          <w:szCs w:val="24"/>
        </w:rPr>
        <w:t>a</w:t>
      </w:r>
      <w:proofErr w:type="gramEnd"/>
    </w:p>
    <w:p w:rsidR="00151CE7" w:rsidRPr="00151CE7" w:rsidRDefault="00151CE7" w:rsidP="00151CE7">
      <w:pPr>
        <w:pStyle w:val="Listaszerbekezds"/>
        <w:spacing w:line="23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 w:rsidRPr="00151CE7">
        <w:rPr>
          <w:rFonts w:ascii="Times New Roman" w:hAnsi="Times New Roman"/>
          <w:bCs/>
          <w:sz w:val="24"/>
          <w:szCs w:val="24"/>
        </w:rPr>
        <w:t>a</w:t>
      </w:r>
      <w:proofErr w:type="gramEnd"/>
      <w:r w:rsidRPr="00151CE7">
        <w:rPr>
          <w:rFonts w:ascii="Times New Roman" w:hAnsi="Times New Roman"/>
          <w:bCs/>
          <w:sz w:val="24"/>
          <w:szCs w:val="24"/>
        </w:rPr>
        <w:t xml:space="preserve"> </w:t>
      </w:r>
      <w:r w:rsidRPr="00151CE7">
        <w:rPr>
          <w:rFonts w:ascii="Times New Roman" w:hAnsi="Times New Roman"/>
          <w:sz w:val="24"/>
          <w:szCs w:val="24"/>
        </w:rPr>
        <w:t xml:space="preserve">Gazdasági Műszaki Ellátó Szervezet (székhelye: 2112 Veresegyház, Sport u 4, törzskönyvi azonosító száma-törzsszáma: a Magyar Államkincstár Budapesti és Pest </w:t>
      </w:r>
      <w:r w:rsidRPr="00151CE7">
        <w:rPr>
          <w:rFonts w:ascii="Times New Roman" w:hAnsi="Times New Roman"/>
          <w:sz w:val="24"/>
          <w:szCs w:val="24"/>
        </w:rPr>
        <w:lastRenderedPageBreak/>
        <w:t>Megyei Igazgatóságánál 391975, adószáma: 15391975-2-13, statisztikai számjele: 15391975-7514-322-13, képviseli: Nagy József Attila igazgató, pénzügyi ellenjegyzője: Kovács Zsuzsanna gazdasági vezető, rövidített elnevezése szerint: GAMESZ) ugyanezen ingatlan 3801/73735 hányadban vagyonkezelői jogot szerez.</w:t>
      </w:r>
    </w:p>
    <w:p w:rsidR="00151CE7" w:rsidRPr="00151CE7" w:rsidRDefault="00151CE7" w:rsidP="00151CE7">
      <w:pPr>
        <w:spacing w:line="23" w:lineRule="atLeast"/>
        <w:jc w:val="both"/>
        <w:rPr>
          <w:rFonts w:ascii="Times New Roman" w:hAnsi="Times New Roman"/>
          <w:sz w:val="24"/>
          <w:szCs w:val="24"/>
        </w:rPr>
      </w:pPr>
    </w:p>
    <w:p w:rsidR="00151CE7" w:rsidRPr="00151CE7" w:rsidRDefault="00151CE7" w:rsidP="00151CE7">
      <w:pPr>
        <w:spacing w:line="23" w:lineRule="atLeast"/>
        <w:jc w:val="both"/>
        <w:rPr>
          <w:rFonts w:ascii="Times New Roman" w:hAnsi="Times New Roman"/>
          <w:sz w:val="24"/>
          <w:szCs w:val="24"/>
        </w:rPr>
      </w:pPr>
      <w:r w:rsidRPr="00151CE7">
        <w:rPr>
          <w:rFonts w:ascii="Times New Roman" w:hAnsi="Times New Roman"/>
          <w:sz w:val="24"/>
          <w:szCs w:val="24"/>
        </w:rPr>
        <w:t xml:space="preserve">Kelt: Veresegyház, 2016. </w:t>
      </w:r>
      <w:proofErr w:type="gramStart"/>
      <w:r w:rsidRPr="00151CE7">
        <w:rPr>
          <w:rFonts w:ascii="Times New Roman" w:hAnsi="Times New Roman"/>
          <w:sz w:val="24"/>
          <w:szCs w:val="24"/>
        </w:rPr>
        <w:t>december      .</w:t>
      </w:r>
      <w:proofErr w:type="gramEnd"/>
    </w:p>
    <w:p w:rsidR="00151CE7" w:rsidRPr="00151CE7" w:rsidRDefault="00151CE7" w:rsidP="00151CE7">
      <w:pPr>
        <w:spacing w:line="23" w:lineRule="atLeast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51CE7" w:rsidRPr="00151CE7" w:rsidTr="00746A03">
        <w:tc>
          <w:tcPr>
            <w:tcW w:w="4531" w:type="dxa"/>
          </w:tcPr>
          <w:p w:rsidR="00151CE7" w:rsidRPr="00151CE7" w:rsidRDefault="00151CE7" w:rsidP="00746A03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  <w:jc w:val="center"/>
              <w:rPr>
                <w:szCs w:val="24"/>
              </w:rPr>
            </w:pPr>
          </w:p>
          <w:p w:rsidR="00151CE7" w:rsidRPr="00151CE7" w:rsidRDefault="00151CE7" w:rsidP="00746A03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  <w:jc w:val="center"/>
              <w:rPr>
                <w:szCs w:val="24"/>
              </w:rPr>
            </w:pPr>
          </w:p>
          <w:p w:rsidR="00151CE7" w:rsidRPr="00151CE7" w:rsidRDefault="00151CE7" w:rsidP="00746A03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  <w:jc w:val="center"/>
              <w:rPr>
                <w:szCs w:val="24"/>
              </w:rPr>
            </w:pPr>
          </w:p>
          <w:p w:rsidR="00151CE7" w:rsidRPr="00151CE7" w:rsidRDefault="00151CE7" w:rsidP="00746A03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  <w:jc w:val="center"/>
              <w:rPr>
                <w:szCs w:val="24"/>
              </w:rPr>
            </w:pPr>
          </w:p>
          <w:p w:rsidR="00151CE7" w:rsidRPr="00151CE7" w:rsidRDefault="00151CE7" w:rsidP="00746A03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  <w:jc w:val="center"/>
              <w:rPr>
                <w:szCs w:val="24"/>
              </w:rPr>
            </w:pPr>
          </w:p>
          <w:p w:rsidR="00151CE7" w:rsidRPr="00151CE7" w:rsidRDefault="00151CE7" w:rsidP="00746A03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  <w:jc w:val="center"/>
              <w:rPr>
                <w:szCs w:val="24"/>
              </w:rPr>
            </w:pPr>
          </w:p>
          <w:p w:rsidR="00151CE7" w:rsidRPr="00151CE7" w:rsidRDefault="00151CE7" w:rsidP="00746A03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  <w:jc w:val="center"/>
              <w:rPr>
                <w:szCs w:val="24"/>
              </w:rPr>
            </w:pPr>
            <w:r w:rsidRPr="00151CE7">
              <w:rPr>
                <w:szCs w:val="24"/>
              </w:rPr>
              <w:t>…………………………………………</w:t>
            </w:r>
          </w:p>
          <w:p w:rsidR="00151CE7" w:rsidRPr="00151CE7" w:rsidRDefault="00151CE7" w:rsidP="00746A03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  <w:szCs w:val="24"/>
              </w:rPr>
            </w:pPr>
            <w:r w:rsidRPr="00151CE7">
              <w:rPr>
                <w:b/>
                <w:szCs w:val="24"/>
              </w:rPr>
              <w:t xml:space="preserve">Kelemenné Boross Zsuzsanna </w:t>
            </w:r>
          </w:p>
          <w:p w:rsidR="00151CE7" w:rsidRPr="00151CE7" w:rsidRDefault="00151CE7" w:rsidP="00746A03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  <w:szCs w:val="24"/>
              </w:rPr>
            </w:pPr>
            <w:r w:rsidRPr="00151CE7">
              <w:rPr>
                <w:b/>
                <w:szCs w:val="24"/>
              </w:rPr>
              <w:t xml:space="preserve">intézményvezető </w:t>
            </w:r>
          </w:p>
          <w:p w:rsidR="00151CE7" w:rsidRPr="00151CE7" w:rsidRDefault="00151CE7" w:rsidP="00746A03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szCs w:val="24"/>
              </w:rPr>
            </w:pPr>
            <w:r w:rsidRPr="00151CE7">
              <w:rPr>
                <w:b/>
                <w:szCs w:val="24"/>
              </w:rPr>
              <w:t>Váci Mihály Művelődési Ház</w:t>
            </w:r>
          </w:p>
        </w:tc>
        <w:tc>
          <w:tcPr>
            <w:tcW w:w="4531" w:type="dxa"/>
          </w:tcPr>
          <w:p w:rsidR="00151CE7" w:rsidRPr="00151CE7" w:rsidRDefault="00151CE7" w:rsidP="00746A03">
            <w:pPr>
              <w:pStyle w:val="BodyText21"/>
              <w:tabs>
                <w:tab w:val="clear" w:pos="709"/>
              </w:tabs>
              <w:spacing w:line="23" w:lineRule="atLeast"/>
              <w:jc w:val="left"/>
              <w:rPr>
                <w:szCs w:val="24"/>
              </w:rPr>
            </w:pPr>
            <w:r w:rsidRPr="00151CE7">
              <w:rPr>
                <w:szCs w:val="24"/>
              </w:rPr>
              <w:t xml:space="preserve">Az Áht. 37. § (1) bekezdése és a 368/2011. (XII.31.) Korm. rendelet 55. § (2) bekezdés g) pontja alapján pénzügyileg </w:t>
            </w:r>
            <w:proofErr w:type="spellStart"/>
            <w:r w:rsidRPr="00151CE7">
              <w:rPr>
                <w:szCs w:val="24"/>
              </w:rPr>
              <w:t>ellenjegyzem</w:t>
            </w:r>
            <w:proofErr w:type="spellEnd"/>
            <w:r w:rsidRPr="00151CE7">
              <w:rPr>
                <w:szCs w:val="24"/>
              </w:rPr>
              <w:t>:</w:t>
            </w:r>
            <w:r w:rsidRPr="00151CE7" w:rsidDel="00DD16F5">
              <w:rPr>
                <w:szCs w:val="24"/>
              </w:rPr>
              <w:t xml:space="preserve"> </w:t>
            </w:r>
          </w:p>
          <w:p w:rsidR="00151CE7" w:rsidRPr="00151CE7" w:rsidRDefault="00151CE7" w:rsidP="00746A03">
            <w:pPr>
              <w:pStyle w:val="BodyText21"/>
              <w:tabs>
                <w:tab w:val="left" w:leader="dot" w:pos="4536"/>
              </w:tabs>
              <w:spacing w:line="23" w:lineRule="atLeast"/>
              <w:rPr>
                <w:bCs/>
                <w:szCs w:val="24"/>
              </w:rPr>
            </w:pPr>
            <w:r w:rsidRPr="00151CE7">
              <w:rPr>
                <w:bCs/>
                <w:szCs w:val="24"/>
              </w:rPr>
              <w:t>Veresegyház, 2016. december „</w:t>
            </w:r>
            <w:proofErr w:type="gramStart"/>
            <w:r w:rsidRPr="00151CE7">
              <w:rPr>
                <w:bCs/>
                <w:szCs w:val="24"/>
              </w:rPr>
              <w:t>….</w:t>
            </w:r>
            <w:proofErr w:type="gramEnd"/>
            <w:r w:rsidRPr="00151CE7">
              <w:rPr>
                <w:bCs/>
                <w:szCs w:val="24"/>
              </w:rPr>
              <w:t>”.</w:t>
            </w:r>
          </w:p>
          <w:p w:rsidR="00151CE7" w:rsidRPr="00151CE7" w:rsidRDefault="00151CE7" w:rsidP="00746A03">
            <w:pPr>
              <w:pStyle w:val="BodyText21"/>
              <w:tabs>
                <w:tab w:val="left" w:leader="dot" w:pos="4536"/>
              </w:tabs>
              <w:spacing w:line="23" w:lineRule="atLeast"/>
              <w:rPr>
                <w:bCs/>
                <w:szCs w:val="24"/>
              </w:rPr>
            </w:pPr>
          </w:p>
          <w:p w:rsidR="00151CE7" w:rsidRPr="00151CE7" w:rsidRDefault="00151CE7" w:rsidP="00746A03">
            <w:pPr>
              <w:pStyle w:val="BodyText21"/>
              <w:tabs>
                <w:tab w:val="left" w:leader="dot" w:pos="4536"/>
              </w:tabs>
              <w:spacing w:line="23" w:lineRule="atLeast"/>
              <w:rPr>
                <w:szCs w:val="24"/>
              </w:rPr>
            </w:pPr>
          </w:p>
          <w:p w:rsidR="00151CE7" w:rsidRPr="00151CE7" w:rsidRDefault="00151CE7" w:rsidP="00746A03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  <w:jc w:val="center"/>
              <w:rPr>
                <w:szCs w:val="24"/>
              </w:rPr>
            </w:pPr>
            <w:r w:rsidRPr="00151CE7">
              <w:rPr>
                <w:szCs w:val="24"/>
              </w:rPr>
              <w:t>……………………………………………</w:t>
            </w:r>
          </w:p>
          <w:p w:rsidR="00151CE7" w:rsidRPr="00151CE7" w:rsidRDefault="00151CE7" w:rsidP="00746A03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  <w:szCs w:val="24"/>
              </w:rPr>
            </w:pPr>
            <w:r w:rsidRPr="00151CE7">
              <w:rPr>
                <w:b/>
                <w:szCs w:val="24"/>
              </w:rPr>
              <w:t>Bodnár Erzsébet Eszter</w:t>
            </w:r>
          </w:p>
          <w:p w:rsidR="00151CE7" w:rsidRPr="00151CE7" w:rsidRDefault="00151CE7" w:rsidP="00746A03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  <w:szCs w:val="24"/>
              </w:rPr>
            </w:pPr>
            <w:r w:rsidRPr="00151CE7">
              <w:rPr>
                <w:b/>
                <w:szCs w:val="24"/>
              </w:rPr>
              <w:t>gazdasági vezető</w:t>
            </w:r>
          </w:p>
          <w:p w:rsidR="00151CE7" w:rsidRPr="00151CE7" w:rsidRDefault="00151CE7" w:rsidP="00746A03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  <w:szCs w:val="24"/>
              </w:rPr>
            </w:pPr>
            <w:r w:rsidRPr="00151CE7">
              <w:rPr>
                <w:b/>
                <w:szCs w:val="24"/>
              </w:rPr>
              <w:t>Váci Mihály Művelődési Ház</w:t>
            </w:r>
          </w:p>
          <w:p w:rsidR="00151CE7" w:rsidRPr="00151CE7" w:rsidRDefault="00151CE7" w:rsidP="00746A03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1CE7" w:rsidRPr="00151CE7" w:rsidRDefault="00151CE7" w:rsidP="00151CE7">
      <w:pPr>
        <w:spacing w:line="23" w:lineRule="atLeast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51CE7">
        <w:rPr>
          <w:rFonts w:ascii="Times New Roman" w:hAnsi="Times New Roman"/>
          <w:sz w:val="24"/>
          <w:szCs w:val="24"/>
        </w:rPr>
        <w:t>Ellenjegyzem</w:t>
      </w:r>
      <w:proofErr w:type="spellEnd"/>
      <w:r w:rsidRPr="00151CE7">
        <w:rPr>
          <w:rFonts w:ascii="Times New Roman" w:hAnsi="Times New Roman"/>
          <w:sz w:val="24"/>
          <w:szCs w:val="24"/>
        </w:rPr>
        <w:t xml:space="preserve">, Veresegyház, 2016. </w:t>
      </w:r>
      <w:proofErr w:type="gramStart"/>
      <w:r w:rsidRPr="00151CE7">
        <w:rPr>
          <w:rFonts w:ascii="Times New Roman" w:hAnsi="Times New Roman"/>
          <w:sz w:val="24"/>
          <w:szCs w:val="24"/>
        </w:rPr>
        <w:t>december ..</w:t>
      </w:r>
      <w:proofErr w:type="gramEnd"/>
      <w:r w:rsidRPr="00151CE7">
        <w:rPr>
          <w:rFonts w:ascii="Times New Roman" w:hAnsi="Times New Roman"/>
          <w:sz w:val="24"/>
          <w:szCs w:val="24"/>
        </w:rPr>
        <w:t>.</w:t>
      </w:r>
    </w:p>
    <w:tbl>
      <w:tblPr>
        <w:tblW w:w="9273" w:type="dxa"/>
        <w:tblLook w:val="04A0" w:firstRow="1" w:lastRow="0" w:firstColumn="1" w:lastColumn="0" w:noHBand="0" w:noVBand="1"/>
      </w:tblPr>
      <w:tblGrid>
        <w:gridCol w:w="9273"/>
      </w:tblGrid>
      <w:tr w:rsidR="00151CE7" w:rsidRPr="00151CE7" w:rsidTr="00746A03">
        <w:tc>
          <w:tcPr>
            <w:tcW w:w="9273" w:type="dxa"/>
          </w:tcPr>
          <w:p w:rsidR="00151CE7" w:rsidRPr="00151CE7" w:rsidRDefault="00151CE7" w:rsidP="00746A03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  <w:szCs w:val="24"/>
              </w:rPr>
            </w:pPr>
          </w:p>
        </w:tc>
      </w:tr>
      <w:tr w:rsidR="00151CE7" w:rsidRPr="00151CE7" w:rsidTr="00746A03">
        <w:tc>
          <w:tcPr>
            <w:tcW w:w="9273" w:type="dxa"/>
          </w:tcPr>
          <w:p w:rsidR="00151CE7" w:rsidRPr="00151CE7" w:rsidRDefault="00151CE7" w:rsidP="00746A03">
            <w:pPr>
              <w:pStyle w:val="BodyText21"/>
              <w:tabs>
                <w:tab w:val="clear" w:pos="709"/>
              </w:tabs>
              <w:spacing w:line="23" w:lineRule="atLeast"/>
              <w:jc w:val="left"/>
              <w:rPr>
                <w:b/>
                <w:szCs w:val="24"/>
              </w:rPr>
            </w:pPr>
            <w:r w:rsidRPr="00151CE7">
              <w:rPr>
                <w:b/>
                <w:szCs w:val="24"/>
              </w:rPr>
              <w:t>Dr. Papp Dávid József egyéni ügyvéd</w:t>
            </w:r>
          </w:p>
          <w:p w:rsidR="00151CE7" w:rsidRPr="00151CE7" w:rsidRDefault="00151CE7" w:rsidP="00746A03">
            <w:pPr>
              <w:pStyle w:val="BodyText21"/>
              <w:tabs>
                <w:tab w:val="clear" w:pos="709"/>
              </w:tabs>
              <w:spacing w:line="23" w:lineRule="atLeast"/>
              <w:jc w:val="left"/>
              <w:rPr>
                <w:b/>
                <w:szCs w:val="24"/>
              </w:rPr>
            </w:pPr>
            <w:r w:rsidRPr="00151CE7">
              <w:rPr>
                <w:b/>
                <w:szCs w:val="24"/>
              </w:rPr>
              <w:t>1203 Budapest, Bíró Mihály utca 20. V/34.</w:t>
            </w:r>
          </w:p>
          <w:p w:rsidR="00151CE7" w:rsidRPr="00151CE7" w:rsidRDefault="00151CE7" w:rsidP="00746A03">
            <w:pPr>
              <w:pStyle w:val="BodyText21"/>
              <w:tabs>
                <w:tab w:val="clear" w:pos="709"/>
              </w:tabs>
              <w:spacing w:line="23" w:lineRule="atLeast"/>
              <w:jc w:val="left"/>
              <w:rPr>
                <w:b/>
                <w:szCs w:val="24"/>
              </w:rPr>
            </w:pPr>
            <w:r w:rsidRPr="00151CE7">
              <w:rPr>
                <w:b/>
                <w:szCs w:val="24"/>
              </w:rPr>
              <w:t>16651, 01-005820</w:t>
            </w:r>
          </w:p>
          <w:p w:rsidR="00151CE7" w:rsidRPr="00151CE7" w:rsidRDefault="00151CE7" w:rsidP="00746A03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szCs w:val="24"/>
              </w:rPr>
            </w:pPr>
          </w:p>
        </w:tc>
      </w:tr>
    </w:tbl>
    <w:p w:rsidR="00151CE7" w:rsidRPr="00151CE7" w:rsidRDefault="00151CE7" w:rsidP="00151CE7">
      <w:pPr>
        <w:spacing w:line="23" w:lineRule="atLeast"/>
        <w:jc w:val="both"/>
        <w:rPr>
          <w:rFonts w:ascii="Times New Roman" w:hAnsi="Times New Roman"/>
          <w:sz w:val="24"/>
          <w:szCs w:val="24"/>
        </w:rPr>
      </w:pPr>
    </w:p>
    <w:p w:rsidR="00A10CD0" w:rsidRPr="00151CE7" w:rsidRDefault="00A10CD0">
      <w:pPr>
        <w:rPr>
          <w:sz w:val="24"/>
          <w:szCs w:val="24"/>
        </w:rPr>
      </w:pPr>
    </w:p>
    <w:sectPr w:rsidR="00A10CD0" w:rsidRPr="00151C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B1952"/>
    <w:multiLevelType w:val="hybridMultilevel"/>
    <w:tmpl w:val="89CE0C0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48B68A8"/>
    <w:multiLevelType w:val="hybridMultilevel"/>
    <w:tmpl w:val="E10C0C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CE7"/>
    <w:rsid w:val="00151CE7"/>
    <w:rsid w:val="00616D96"/>
    <w:rsid w:val="00A1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31377D-7B90-411A-9538-6D6649CFE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51CE7"/>
    <w:pPr>
      <w:spacing w:after="0" w:line="240" w:lineRule="auto"/>
    </w:pPr>
    <w:rPr>
      <w:rFonts w:ascii="Century Gothic" w:eastAsia="Times New Roman" w:hAnsi="Century Gothic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151CE7"/>
    <w:pPr>
      <w:ind w:left="720"/>
      <w:contextualSpacing/>
    </w:pPr>
  </w:style>
  <w:style w:type="paragraph" w:customStyle="1" w:styleId="BodyText21">
    <w:name w:val="Body Text 21"/>
    <w:basedOn w:val="Norml"/>
    <w:rsid w:val="00151CE7"/>
    <w:pPr>
      <w:tabs>
        <w:tab w:val="left" w:pos="709"/>
      </w:tabs>
      <w:jc w:val="both"/>
    </w:pPr>
    <w:rPr>
      <w:rFonts w:ascii="Times New Roman" w:hAnsi="Times New Roman"/>
      <w:sz w:val="24"/>
      <w:szCs w:val="20"/>
    </w:rPr>
  </w:style>
  <w:style w:type="table" w:styleId="Rcsostblzat">
    <w:name w:val="Table Grid"/>
    <w:basedOn w:val="Normltblzat"/>
    <w:uiPriority w:val="39"/>
    <w:rsid w:val="00151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51CE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1CE7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491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Balogh Ildikó</dc:creator>
  <cp:keywords/>
  <dc:description/>
  <cp:lastModifiedBy>Balogh Ildikó</cp:lastModifiedBy>
  <cp:revision>2</cp:revision>
  <cp:lastPrinted>2016-12-12T12:15:00Z</cp:lastPrinted>
  <dcterms:created xsi:type="dcterms:W3CDTF">2016-12-12T12:13:00Z</dcterms:created>
  <dcterms:modified xsi:type="dcterms:W3CDTF">2016-12-12T12:42:00Z</dcterms:modified>
</cp:coreProperties>
</file>